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95764" w14:textId="387C1416" w:rsidR="00754B17" w:rsidRDefault="006F640C" w:rsidP="00074DA6">
      <w:pPr>
        <w:pStyle w:val="Title"/>
        <w:pBdr>
          <w:bottom w:val="single" w:sz="4" w:space="1" w:color="auto"/>
        </w:pBdr>
        <w:jc w:val="center"/>
      </w:pPr>
      <w:r>
        <w:t xml:space="preserve">Using </w:t>
      </w:r>
      <w:proofErr w:type="spellStart"/>
      <w:r w:rsidR="00074DA6">
        <w:t>iSIKHNAS</w:t>
      </w:r>
      <w:proofErr w:type="spellEnd"/>
      <w:r w:rsidR="00074DA6">
        <w:t xml:space="preserve"> d</w:t>
      </w:r>
      <w:r>
        <w:t>ata</w:t>
      </w:r>
      <w:r w:rsidR="00074DA6">
        <w:t xml:space="preserve"> to support budget a</w:t>
      </w:r>
      <w:r w:rsidR="00754B17">
        <w:t>dvocacy</w:t>
      </w:r>
      <w:r w:rsidR="00074DA6">
        <w:t xml:space="preserve"> in Indonesia</w:t>
      </w:r>
    </w:p>
    <w:p w14:paraId="5376BDF2" w14:textId="455A6A93" w:rsidR="000436E8" w:rsidRPr="00754B17" w:rsidRDefault="006F640C" w:rsidP="00754B17">
      <w:pPr>
        <w:pStyle w:val="Title"/>
        <w:pBdr>
          <w:bottom w:val="single" w:sz="4" w:space="1" w:color="auto"/>
        </w:pBdr>
        <w:jc w:val="center"/>
        <w:rPr>
          <w:b/>
          <w:color w:val="595959" w:themeColor="text1" w:themeTint="A6"/>
          <w:sz w:val="56"/>
        </w:rPr>
      </w:pPr>
      <w:r w:rsidRPr="00754B17">
        <w:rPr>
          <w:b/>
          <w:color w:val="595959" w:themeColor="text1" w:themeTint="A6"/>
          <w:sz w:val="56"/>
        </w:rPr>
        <w:t>Manual</w:t>
      </w:r>
      <w:r w:rsidR="0036235A" w:rsidRPr="00754B17">
        <w:rPr>
          <w:b/>
          <w:color w:val="595959" w:themeColor="text1" w:themeTint="A6"/>
          <w:sz w:val="56"/>
        </w:rPr>
        <w:t xml:space="preserve">                                                                                                                                                                                                                                                                                                                                                                                                                                                                                                                                         </w:t>
      </w:r>
    </w:p>
    <w:p w14:paraId="3CD17DD4" w14:textId="77777777" w:rsidR="004A3502" w:rsidRDefault="004A3502">
      <w:pPr>
        <w:spacing w:after="200" w:line="276" w:lineRule="auto"/>
        <w:jc w:val="left"/>
        <w:rPr>
          <w:sz w:val="28"/>
          <w:szCs w:val="28"/>
        </w:rPr>
      </w:pPr>
    </w:p>
    <w:p w14:paraId="0D23BCEC" w14:textId="77777777" w:rsidR="004A3502" w:rsidRDefault="004A3502">
      <w:pPr>
        <w:spacing w:after="200" w:line="276" w:lineRule="auto"/>
        <w:jc w:val="left"/>
        <w:rPr>
          <w:sz w:val="28"/>
          <w:szCs w:val="28"/>
        </w:rPr>
      </w:pPr>
    </w:p>
    <w:p w14:paraId="1636436B" w14:textId="77777777" w:rsidR="004A3502" w:rsidRDefault="004A3502">
      <w:pPr>
        <w:spacing w:after="200" w:line="276" w:lineRule="auto"/>
        <w:jc w:val="left"/>
        <w:rPr>
          <w:sz w:val="28"/>
          <w:szCs w:val="28"/>
        </w:rPr>
      </w:pPr>
    </w:p>
    <w:p w14:paraId="100F3847" w14:textId="77777777" w:rsidR="006F640C" w:rsidRDefault="006F640C">
      <w:pPr>
        <w:spacing w:after="200" w:line="276" w:lineRule="auto"/>
        <w:jc w:val="left"/>
        <w:rPr>
          <w:sz w:val="28"/>
          <w:szCs w:val="28"/>
        </w:rPr>
      </w:pPr>
    </w:p>
    <w:p w14:paraId="3AC52BB3" w14:textId="77777777" w:rsidR="004A3502" w:rsidRDefault="004A3502">
      <w:pPr>
        <w:spacing w:after="200" w:line="276" w:lineRule="auto"/>
        <w:jc w:val="left"/>
        <w:rPr>
          <w:sz w:val="28"/>
          <w:szCs w:val="28"/>
        </w:rPr>
      </w:pPr>
    </w:p>
    <w:p w14:paraId="152CCB0A" w14:textId="77777777" w:rsidR="006F640C" w:rsidRDefault="004A3502" w:rsidP="006F640C">
      <w:pPr>
        <w:spacing w:after="200" w:line="276" w:lineRule="auto"/>
        <w:jc w:val="center"/>
        <w:rPr>
          <w:rFonts w:asciiTheme="majorHAnsi" w:eastAsiaTheme="majorEastAsia" w:hAnsiTheme="majorHAnsi" w:cstheme="majorBidi"/>
          <w:b/>
          <w:bCs/>
          <w:sz w:val="28"/>
          <w:szCs w:val="28"/>
        </w:rPr>
      </w:pPr>
      <w:r>
        <w:rPr>
          <w:noProof/>
          <w:lang w:eastAsia="en-AU"/>
        </w:rPr>
        <w:drawing>
          <wp:inline distT="0" distB="0" distL="0" distR="0" wp14:anchorId="25A4E138" wp14:editId="4160F63D">
            <wp:extent cx="5242500" cy="3621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486" cy="3626801"/>
                    </a:xfrm>
                    <a:prstGeom prst="rect">
                      <a:avLst/>
                    </a:prstGeom>
                    <a:noFill/>
                    <a:ln>
                      <a:noFill/>
                    </a:ln>
                  </pic:spPr>
                </pic:pic>
              </a:graphicData>
            </a:graphic>
          </wp:inline>
        </w:drawing>
      </w:r>
      <w:r w:rsidR="000436E8">
        <w:rPr>
          <w:sz w:val="28"/>
          <w:szCs w:val="28"/>
        </w:rPr>
        <w:br w:type="page"/>
      </w:r>
    </w:p>
    <w:sdt>
      <w:sdtPr>
        <w:rPr>
          <w:rFonts w:ascii="Times New Roman" w:eastAsiaTheme="minorHAnsi" w:hAnsi="Times New Roman" w:cstheme="minorBidi"/>
          <w:sz w:val="24"/>
          <w:szCs w:val="22"/>
          <w:lang w:val="en-AU"/>
        </w:rPr>
        <w:id w:val="-989332288"/>
        <w:docPartObj>
          <w:docPartGallery w:val="Table of Contents"/>
          <w:docPartUnique/>
        </w:docPartObj>
      </w:sdtPr>
      <w:sdtEndPr>
        <w:rPr>
          <w:b/>
          <w:bCs/>
          <w:noProof/>
        </w:rPr>
      </w:sdtEndPr>
      <w:sdtContent>
        <w:p w14:paraId="7275F2EE" w14:textId="45838B4E" w:rsidR="006F640C" w:rsidRDefault="006F640C">
          <w:pPr>
            <w:pStyle w:val="TOCHeading"/>
          </w:pPr>
          <w:r>
            <w:t>Contents</w:t>
          </w:r>
        </w:p>
        <w:bookmarkStart w:id="0" w:name="_GoBack"/>
        <w:bookmarkEnd w:id="0"/>
        <w:p w14:paraId="07B11E88" w14:textId="77777777" w:rsidR="00D74CA7" w:rsidRDefault="006F640C">
          <w:pPr>
            <w:pStyle w:val="TOC1"/>
            <w:rPr>
              <w:rFonts w:asciiTheme="minorHAnsi" w:eastAsiaTheme="minorEastAsia" w:hAnsiTheme="minorHAnsi"/>
              <w:b w:val="0"/>
              <w:sz w:val="22"/>
              <w:lang w:eastAsia="en-AU"/>
            </w:rPr>
          </w:pPr>
          <w:r>
            <w:rPr>
              <w:noProof w:val="0"/>
            </w:rPr>
            <w:fldChar w:fldCharType="begin"/>
          </w:r>
          <w:r>
            <w:instrText xml:space="preserve"> TOC \o "1-3" \h \z \u </w:instrText>
          </w:r>
          <w:r>
            <w:rPr>
              <w:noProof w:val="0"/>
            </w:rPr>
            <w:fldChar w:fldCharType="separate"/>
          </w:r>
          <w:hyperlink w:anchor="_Toc393378541" w:history="1">
            <w:r w:rsidR="00D74CA7" w:rsidRPr="00CD2C97">
              <w:rPr>
                <w:rStyle w:val="Hyperlink"/>
              </w:rPr>
              <w:t>1</w:t>
            </w:r>
            <w:r w:rsidR="00D74CA7">
              <w:rPr>
                <w:rFonts w:asciiTheme="minorHAnsi" w:eastAsiaTheme="minorEastAsia" w:hAnsiTheme="minorHAnsi"/>
                <w:b w:val="0"/>
                <w:sz w:val="22"/>
                <w:lang w:eastAsia="en-AU"/>
              </w:rPr>
              <w:tab/>
            </w:r>
            <w:r w:rsidR="00D74CA7" w:rsidRPr="00CD2C97">
              <w:rPr>
                <w:rStyle w:val="Hyperlink"/>
              </w:rPr>
              <w:t>Overview of budget advocacy</w:t>
            </w:r>
            <w:r w:rsidR="00D74CA7">
              <w:rPr>
                <w:webHidden/>
              </w:rPr>
              <w:tab/>
            </w:r>
            <w:r w:rsidR="00D74CA7">
              <w:rPr>
                <w:webHidden/>
              </w:rPr>
              <w:fldChar w:fldCharType="begin"/>
            </w:r>
            <w:r w:rsidR="00D74CA7">
              <w:rPr>
                <w:webHidden/>
              </w:rPr>
              <w:instrText xml:space="preserve"> PAGEREF _Toc393378541 \h </w:instrText>
            </w:r>
            <w:r w:rsidR="00D74CA7">
              <w:rPr>
                <w:webHidden/>
              </w:rPr>
            </w:r>
            <w:r w:rsidR="00D74CA7">
              <w:rPr>
                <w:webHidden/>
              </w:rPr>
              <w:fldChar w:fldCharType="separate"/>
            </w:r>
            <w:r w:rsidR="00076ECB">
              <w:rPr>
                <w:webHidden/>
              </w:rPr>
              <w:t>3</w:t>
            </w:r>
            <w:r w:rsidR="00D74CA7">
              <w:rPr>
                <w:webHidden/>
              </w:rPr>
              <w:fldChar w:fldCharType="end"/>
            </w:r>
          </w:hyperlink>
        </w:p>
        <w:p w14:paraId="30ED0F44" w14:textId="77777777" w:rsidR="00D74CA7" w:rsidRDefault="00D74CA7">
          <w:pPr>
            <w:pStyle w:val="TOC1"/>
            <w:rPr>
              <w:rFonts w:asciiTheme="minorHAnsi" w:eastAsiaTheme="minorEastAsia" w:hAnsiTheme="minorHAnsi"/>
              <w:b w:val="0"/>
              <w:sz w:val="22"/>
              <w:lang w:eastAsia="en-AU"/>
            </w:rPr>
          </w:pPr>
          <w:hyperlink w:anchor="_Toc393378542" w:history="1">
            <w:r w:rsidRPr="00CD2C97">
              <w:rPr>
                <w:rStyle w:val="Hyperlink"/>
              </w:rPr>
              <w:t>2</w:t>
            </w:r>
            <w:r>
              <w:rPr>
                <w:rFonts w:asciiTheme="minorHAnsi" w:eastAsiaTheme="minorEastAsia" w:hAnsiTheme="minorHAnsi"/>
                <w:b w:val="0"/>
                <w:sz w:val="22"/>
                <w:lang w:eastAsia="en-AU"/>
              </w:rPr>
              <w:tab/>
            </w:r>
            <w:r w:rsidRPr="00CD2C97">
              <w:rPr>
                <w:rStyle w:val="Hyperlink"/>
              </w:rPr>
              <w:t>Using iSIKHNAS data as performance indicators</w:t>
            </w:r>
            <w:r>
              <w:rPr>
                <w:webHidden/>
              </w:rPr>
              <w:tab/>
            </w:r>
            <w:r>
              <w:rPr>
                <w:webHidden/>
              </w:rPr>
              <w:fldChar w:fldCharType="begin"/>
            </w:r>
            <w:r>
              <w:rPr>
                <w:webHidden/>
              </w:rPr>
              <w:instrText xml:space="preserve"> PAGEREF _Toc393378542 \h </w:instrText>
            </w:r>
            <w:r>
              <w:rPr>
                <w:webHidden/>
              </w:rPr>
            </w:r>
            <w:r>
              <w:rPr>
                <w:webHidden/>
              </w:rPr>
              <w:fldChar w:fldCharType="separate"/>
            </w:r>
            <w:r w:rsidR="00076ECB">
              <w:rPr>
                <w:webHidden/>
              </w:rPr>
              <w:t>4</w:t>
            </w:r>
            <w:r>
              <w:rPr>
                <w:webHidden/>
              </w:rPr>
              <w:fldChar w:fldCharType="end"/>
            </w:r>
          </w:hyperlink>
        </w:p>
        <w:p w14:paraId="116F5E9A" w14:textId="77777777" w:rsidR="00D74CA7" w:rsidRDefault="00D74CA7">
          <w:pPr>
            <w:pStyle w:val="TOC2"/>
            <w:rPr>
              <w:rFonts w:asciiTheme="minorHAnsi" w:eastAsiaTheme="minorEastAsia" w:hAnsiTheme="minorHAnsi"/>
              <w:noProof/>
              <w:sz w:val="22"/>
              <w:lang w:eastAsia="en-AU"/>
            </w:rPr>
          </w:pPr>
          <w:hyperlink w:anchor="_Toc393378543" w:history="1">
            <w:r w:rsidRPr="00CD2C97">
              <w:rPr>
                <w:rStyle w:val="Hyperlink"/>
                <w:noProof/>
              </w:rPr>
              <w:t>2.1</w:t>
            </w:r>
            <w:r>
              <w:rPr>
                <w:rFonts w:asciiTheme="minorHAnsi" w:eastAsiaTheme="minorEastAsia" w:hAnsiTheme="minorHAnsi"/>
                <w:noProof/>
                <w:sz w:val="22"/>
                <w:lang w:eastAsia="en-AU"/>
              </w:rPr>
              <w:tab/>
            </w:r>
            <w:r w:rsidRPr="00CD2C97">
              <w:rPr>
                <w:rStyle w:val="Hyperlink"/>
                <w:noProof/>
              </w:rPr>
              <w:t>What are performance indicators?</w:t>
            </w:r>
            <w:r>
              <w:rPr>
                <w:noProof/>
                <w:webHidden/>
              </w:rPr>
              <w:tab/>
            </w:r>
            <w:r>
              <w:rPr>
                <w:noProof/>
                <w:webHidden/>
              </w:rPr>
              <w:fldChar w:fldCharType="begin"/>
            </w:r>
            <w:r>
              <w:rPr>
                <w:noProof/>
                <w:webHidden/>
              </w:rPr>
              <w:instrText xml:space="preserve"> PAGEREF _Toc393378543 \h </w:instrText>
            </w:r>
            <w:r>
              <w:rPr>
                <w:noProof/>
                <w:webHidden/>
              </w:rPr>
            </w:r>
            <w:r>
              <w:rPr>
                <w:noProof/>
                <w:webHidden/>
              </w:rPr>
              <w:fldChar w:fldCharType="separate"/>
            </w:r>
            <w:r w:rsidR="00076ECB">
              <w:rPr>
                <w:noProof/>
                <w:webHidden/>
              </w:rPr>
              <w:t>4</w:t>
            </w:r>
            <w:r>
              <w:rPr>
                <w:noProof/>
                <w:webHidden/>
              </w:rPr>
              <w:fldChar w:fldCharType="end"/>
            </w:r>
          </w:hyperlink>
        </w:p>
        <w:p w14:paraId="788CE494" w14:textId="77777777" w:rsidR="00D74CA7" w:rsidRDefault="00D74CA7">
          <w:pPr>
            <w:pStyle w:val="TOC3"/>
            <w:rPr>
              <w:rFonts w:asciiTheme="minorHAnsi" w:eastAsiaTheme="minorEastAsia" w:hAnsiTheme="minorHAnsi"/>
              <w:noProof/>
              <w:sz w:val="22"/>
              <w:lang w:eastAsia="en-AU"/>
            </w:rPr>
          </w:pPr>
          <w:hyperlink w:anchor="_Toc393378544" w:history="1">
            <w:r w:rsidRPr="00CD2C97">
              <w:rPr>
                <w:rStyle w:val="Hyperlink"/>
                <w:noProof/>
              </w:rPr>
              <w:t>2.1.1</w:t>
            </w:r>
            <w:r>
              <w:rPr>
                <w:rFonts w:asciiTheme="minorHAnsi" w:eastAsiaTheme="minorEastAsia" w:hAnsiTheme="minorHAnsi"/>
                <w:noProof/>
                <w:sz w:val="22"/>
                <w:lang w:eastAsia="en-AU"/>
              </w:rPr>
              <w:tab/>
            </w:r>
            <w:r w:rsidRPr="00CD2C97">
              <w:rPr>
                <w:rStyle w:val="Hyperlink"/>
                <w:noProof/>
              </w:rPr>
              <w:t>What is a good performance indicator?</w:t>
            </w:r>
            <w:r>
              <w:rPr>
                <w:noProof/>
                <w:webHidden/>
              </w:rPr>
              <w:tab/>
            </w:r>
            <w:r>
              <w:rPr>
                <w:noProof/>
                <w:webHidden/>
              </w:rPr>
              <w:fldChar w:fldCharType="begin"/>
            </w:r>
            <w:r>
              <w:rPr>
                <w:noProof/>
                <w:webHidden/>
              </w:rPr>
              <w:instrText xml:space="preserve"> PAGEREF _Toc393378544 \h </w:instrText>
            </w:r>
            <w:r>
              <w:rPr>
                <w:noProof/>
                <w:webHidden/>
              </w:rPr>
            </w:r>
            <w:r>
              <w:rPr>
                <w:noProof/>
                <w:webHidden/>
              </w:rPr>
              <w:fldChar w:fldCharType="separate"/>
            </w:r>
            <w:r w:rsidR="00076ECB">
              <w:rPr>
                <w:noProof/>
                <w:webHidden/>
              </w:rPr>
              <w:t>5</w:t>
            </w:r>
            <w:r>
              <w:rPr>
                <w:noProof/>
                <w:webHidden/>
              </w:rPr>
              <w:fldChar w:fldCharType="end"/>
            </w:r>
          </w:hyperlink>
        </w:p>
        <w:p w14:paraId="5029E92A" w14:textId="77777777" w:rsidR="00D74CA7" w:rsidRDefault="00D74CA7">
          <w:pPr>
            <w:pStyle w:val="TOC2"/>
            <w:rPr>
              <w:rFonts w:asciiTheme="minorHAnsi" w:eastAsiaTheme="minorEastAsia" w:hAnsiTheme="minorHAnsi"/>
              <w:noProof/>
              <w:sz w:val="22"/>
              <w:lang w:eastAsia="en-AU"/>
            </w:rPr>
          </w:pPr>
          <w:hyperlink w:anchor="_Toc393378545" w:history="1">
            <w:r w:rsidRPr="00CD2C97">
              <w:rPr>
                <w:rStyle w:val="Hyperlink"/>
                <w:noProof/>
              </w:rPr>
              <w:t>2.2</w:t>
            </w:r>
            <w:r>
              <w:rPr>
                <w:rFonts w:asciiTheme="minorHAnsi" w:eastAsiaTheme="minorEastAsia" w:hAnsiTheme="minorHAnsi"/>
                <w:noProof/>
                <w:sz w:val="22"/>
                <w:lang w:eastAsia="en-AU"/>
              </w:rPr>
              <w:tab/>
            </w:r>
            <w:r w:rsidRPr="00CD2C97">
              <w:rPr>
                <w:rStyle w:val="Hyperlink"/>
                <w:noProof/>
              </w:rPr>
              <w:t>Estimating and comparing performance indicators</w:t>
            </w:r>
            <w:r>
              <w:rPr>
                <w:noProof/>
                <w:webHidden/>
              </w:rPr>
              <w:tab/>
            </w:r>
            <w:r>
              <w:rPr>
                <w:noProof/>
                <w:webHidden/>
              </w:rPr>
              <w:fldChar w:fldCharType="begin"/>
            </w:r>
            <w:r>
              <w:rPr>
                <w:noProof/>
                <w:webHidden/>
              </w:rPr>
              <w:instrText xml:space="preserve"> PAGEREF _Toc393378545 \h </w:instrText>
            </w:r>
            <w:r>
              <w:rPr>
                <w:noProof/>
                <w:webHidden/>
              </w:rPr>
            </w:r>
            <w:r>
              <w:rPr>
                <w:noProof/>
                <w:webHidden/>
              </w:rPr>
              <w:fldChar w:fldCharType="separate"/>
            </w:r>
            <w:r w:rsidR="00076ECB">
              <w:rPr>
                <w:noProof/>
                <w:webHidden/>
              </w:rPr>
              <w:t>5</w:t>
            </w:r>
            <w:r>
              <w:rPr>
                <w:noProof/>
                <w:webHidden/>
              </w:rPr>
              <w:fldChar w:fldCharType="end"/>
            </w:r>
          </w:hyperlink>
        </w:p>
        <w:p w14:paraId="72E2E392" w14:textId="77777777" w:rsidR="00D74CA7" w:rsidRDefault="00D74CA7">
          <w:pPr>
            <w:pStyle w:val="TOC2"/>
            <w:rPr>
              <w:rFonts w:asciiTheme="minorHAnsi" w:eastAsiaTheme="minorEastAsia" w:hAnsiTheme="minorHAnsi"/>
              <w:noProof/>
              <w:sz w:val="22"/>
              <w:lang w:eastAsia="en-AU"/>
            </w:rPr>
          </w:pPr>
          <w:hyperlink w:anchor="_Toc393378546" w:history="1">
            <w:r w:rsidRPr="00CD2C97">
              <w:rPr>
                <w:rStyle w:val="Hyperlink"/>
                <w:noProof/>
              </w:rPr>
              <w:t>2.3</w:t>
            </w:r>
            <w:r>
              <w:rPr>
                <w:rFonts w:asciiTheme="minorHAnsi" w:eastAsiaTheme="minorEastAsia" w:hAnsiTheme="minorHAnsi"/>
                <w:noProof/>
                <w:sz w:val="22"/>
                <w:lang w:eastAsia="en-AU"/>
              </w:rPr>
              <w:tab/>
            </w:r>
            <w:r w:rsidRPr="00CD2C97">
              <w:rPr>
                <w:rStyle w:val="Hyperlink"/>
                <w:noProof/>
              </w:rPr>
              <w:t>Using performance indicators to support budget requests</w:t>
            </w:r>
            <w:r>
              <w:rPr>
                <w:noProof/>
                <w:webHidden/>
              </w:rPr>
              <w:tab/>
            </w:r>
            <w:r>
              <w:rPr>
                <w:noProof/>
                <w:webHidden/>
              </w:rPr>
              <w:fldChar w:fldCharType="begin"/>
            </w:r>
            <w:r>
              <w:rPr>
                <w:noProof/>
                <w:webHidden/>
              </w:rPr>
              <w:instrText xml:space="preserve"> PAGEREF _Toc393378546 \h </w:instrText>
            </w:r>
            <w:r>
              <w:rPr>
                <w:noProof/>
                <w:webHidden/>
              </w:rPr>
            </w:r>
            <w:r>
              <w:rPr>
                <w:noProof/>
                <w:webHidden/>
              </w:rPr>
              <w:fldChar w:fldCharType="separate"/>
            </w:r>
            <w:r w:rsidR="00076ECB">
              <w:rPr>
                <w:noProof/>
                <w:webHidden/>
              </w:rPr>
              <w:t>7</w:t>
            </w:r>
            <w:r>
              <w:rPr>
                <w:noProof/>
                <w:webHidden/>
              </w:rPr>
              <w:fldChar w:fldCharType="end"/>
            </w:r>
          </w:hyperlink>
        </w:p>
        <w:p w14:paraId="054146C9" w14:textId="77777777" w:rsidR="00D74CA7" w:rsidRDefault="00D74CA7">
          <w:pPr>
            <w:pStyle w:val="TOC3"/>
            <w:rPr>
              <w:rFonts w:asciiTheme="minorHAnsi" w:eastAsiaTheme="minorEastAsia" w:hAnsiTheme="minorHAnsi"/>
              <w:noProof/>
              <w:sz w:val="22"/>
              <w:lang w:eastAsia="en-AU"/>
            </w:rPr>
          </w:pPr>
          <w:hyperlink w:anchor="_Toc393378547" w:history="1">
            <w:r w:rsidRPr="00CD2C97">
              <w:rPr>
                <w:rStyle w:val="Hyperlink"/>
                <w:noProof/>
              </w:rPr>
              <w:t>2.3.1</w:t>
            </w:r>
            <w:r>
              <w:rPr>
                <w:rFonts w:asciiTheme="minorHAnsi" w:eastAsiaTheme="minorEastAsia" w:hAnsiTheme="minorHAnsi"/>
                <w:noProof/>
                <w:sz w:val="22"/>
                <w:lang w:eastAsia="en-AU"/>
              </w:rPr>
              <w:tab/>
            </w:r>
            <w:r w:rsidRPr="00CD2C97">
              <w:rPr>
                <w:rStyle w:val="Hyperlink"/>
                <w:noProof/>
              </w:rPr>
              <w:t>Monitoring performance over time</w:t>
            </w:r>
            <w:r>
              <w:rPr>
                <w:noProof/>
                <w:webHidden/>
              </w:rPr>
              <w:tab/>
            </w:r>
            <w:r>
              <w:rPr>
                <w:noProof/>
                <w:webHidden/>
              </w:rPr>
              <w:fldChar w:fldCharType="begin"/>
            </w:r>
            <w:r>
              <w:rPr>
                <w:noProof/>
                <w:webHidden/>
              </w:rPr>
              <w:instrText xml:space="preserve"> PAGEREF _Toc393378547 \h </w:instrText>
            </w:r>
            <w:r>
              <w:rPr>
                <w:noProof/>
                <w:webHidden/>
              </w:rPr>
            </w:r>
            <w:r>
              <w:rPr>
                <w:noProof/>
                <w:webHidden/>
              </w:rPr>
              <w:fldChar w:fldCharType="separate"/>
            </w:r>
            <w:r w:rsidR="00076ECB">
              <w:rPr>
                <w:noProof/>
                <w:webHidden/>
              </w:rPr>
              <w:t>7</w:t>
            </w:r>
            <w:r>
              <w:rPr>
                <w:noProof/>
                <w:webHidden/>
              </w:rPr>
              <w:fldChar w:fldCharType="end"/>
            </w:r>
          </w:hyperlink>
        </w:p>
        <w:p w14:paraId="34455254" w14:textId="77777777" w:rsidR="00D74CA7" w:rsidRDefault="00D74CA7">
          <w:pPr>
            <w:pStyle w:val="TOC3"/>
            <w:rPr>
              <w:rFonts w:asciiTheme="minorHAnsi" w:eastAsiaTheme="minorEastAsia" w:hAnsiTheme="minorHAnsi"/>
              <w:noProof/>
              <w:sz w:val="22"/>
              <w:lang w:eastAsia="en-AU"/>
            </w:rPr>
          </w:pPr>
          <w:hyperlink w:anchor="_Toc393378548" w:history="1">
            <w:r w:rsidRPr="00CD2C97">
              <w:rPr>
                <w:rStyle w:val="Hyperlink"/>
                <w:noProof/>
              </w:rPr>
              <w:t>2.3.2</w:t>
            </w:r>
            <w:r>
              <w:rPr>
                <w:rFonts w:asciiTheme="minorHAnsi" w:eastAsiaTheme="minorEastAsia" w:hAnsiTheme="minorHAnsi"/>
                <w:noProof/>
                <w:sz w:val="22"/>
                <w:lang w:eastAsia="en-AU"/>
              </w:rPr>
              <w:tab/>
            </w:r>
            <w:r w:rsidRPr="00CD2C97">
              <w:rPr>
                <w:rStyle w:val="Hyperlink"/>
                <w:noProof/>
              </w:rPr>
              <w:t>Monitoring performance against specific targets</w:t>
            </w:r>
            <w:r>
              <w:rPr>
                <w:noProof/>
                <w:webHidden/>
              </w:rPr>
              <w:tab/>
            </w:r>
            <w:r>
              <w:rPr>
                <w:noProof/>
                <w:webHidden/>
              </w:rPr>
              <w:fldChar w:fldCharType="begin"/>
            </w:r>
            <w:r>
              <w:rPr>
                <w:noProof/>
                <w:webHidden/>
              </w:rPr>
              <w:instrText xml:space="preserve"> PAGEREF _Toc393378548 \h </w:instrText>
            </w:r>
            <w:r>
              <w:rPr>
                <w:noProof/>
                <w:webHidden/>
              </w:rPr>
            </w:r>
            <w:r>
              <w:rPr>
                <w:noProof/>
                <w:webHidden/>
              </w:rPr>
              <w:fldChar w:fldCharType="separate"/>
            </w:r>
            <w:r w:rsidR="00076ECB">
              <w:rPr>
                <w:noProof/>
                <w:webHidden/>
              </w:rPr>
              <w:t>10</w:t>
            </w:r>
            <w:r>
              <w:rPr>
                <w:noProof/>
                <w:webHidden/>
              </w:rPr>
              <w:fldChar w:fldCharType="end"/>
            </w:r>
          </w:hyperlink>
        </w:p>
        <w:p w14:paraId="62743B07" w14:textId="77777777" w:rsidR="00D74CA7" w:rsidRDefault="00D74CA7">
          <w:pPr>
            <w:pStyle w:val="TOC2"/>
            <w:rPr>
              <w:rFonts w:asciiTheme="minorHAnsi" w:eastAsiaTheme="minorEastAsia" w:hAnsiTheme="minorHAnsi"/>
              <w:noProof/>
              <w:sz w:val="22"/>
              <w:lang w:eastAsia="en-AU"/>
            </w:rPr>
          </w:pPr>
          <w:hyperlink w:anchor="_Toc393378549" w:history="1">
            <w:r w:rsidRPr="00CD2C97">
              <w:rPr>
                <w:rStyle w:val="Hyperlink"/>
                <w:noProof/>
              </w:rPr>
              <w:t>2.4</w:t>
            </w:r>
            <w:r>
              <w:rPr>
                <w:rFonts w:asciiTheme="minorHAnsi" w:eastAsiaTheme="minorEastAsia" w:hAnsiTheme="minorHAnsi"/>
                <w:noProof/>
                <w:sz w:val="22"/>
                <w:lang w:eastAsia="en-AU"/>
              </w:rPr>
              <w:tab/>
            </w:r>
            <w:r w:rsidRPr="00CD2C97">
              <w:rPr>
                <w:rStyle w:val="Hyperlink"/>
                <w:noProof/>
              </w:rPr>
              <w:t>Examples of performance indicator</w:t>
            </w:r>
            <w:r>
              <w:rPr>
                <w:noProof/>
                <w:webHidden/>
              </w:rPr>
              <w:tab/>
            </w:r>
            <w:r>
              <w:rPr>
                <w:noProof/>
                <w:webHidden/>
              </w:rPr>
              <w:fldChar w:fldCharType="begin"/>
            </w:r>
            <w:r>
              <w:rPr>
                <w:noProof/>
                <w:webHidden/>
              </w:rPr>
              <w:instrText xml:space="preserve"> PAGEREF _Toc393378549 \h </w:instrText>
            </w:r>
            <w:r>
              <w:rPr>
                <w:noProof/>
                <w:webHidden/>
              </w:rPr>
            </w:r>
            <w:r>
              <w:rPr>
                <w:noProof/>
                <w:webHidden/>
              </w:rPr>
              <w:fldChar w:fldCharType="separate"/>
            </w:r>
            <w:r w:rsidR="00076ECB">
              <w:rPr>
                <w:noProof/>
                <w:webHidden/>
              </w:rPr>
              <w:t>11</w:t>
            </w:r>
            <w:r>
              <w:rPr>
                <w:noProof/>
                <w:webHidden/>
              </w:rPr>
              <w:fldChar w:fldCharType="end"/>
            </w:r>
          </w:hyperlink>
        </w:p>
        <w:p w14:paraId="20096592" w14:textId="77777777" w:rsidR="00D74CA7" w:rsidRDefault="00D74CA7">
          <w:pPr>
            <w:pStyle w:val="TOC3"/>
            <w:rPr>
              <w:rFonts w:asciiTheme="minorHAnsi" w:eastAsiaTheme="minorEastAsia" w:hAnsiTheme="minorHAnsi"/>
              <w:noProof/>
              <w:sz w:val="22"/>
              <w:lang w:eastAsia="en-AU"/>
            </w:rPr>
          </w:pPr>
          <w:hyperlink w:anchor="_Toc393378550" w:history="1">
            <w:r w:rsidRPr="00CD2C97">
              <w:rPr>
                <w:rStyle w:val="Hyperlink"/>
                <w:noProof/>
              </w:rPr>
              <w:t>2.4.1</w:t>
            </w:r>
            <w:r>
              <w:rPr>
                <w:rFonts w:asciiTheme="minorHAnsi" w:eastAsiaTheme="minorEastAsia" w:hAnsiTheme="minorHAnsi"/>
                <w:noProof/>
                <w:sz w:val="22"/>
                <w:lang w:eastAsia="en-AU"/>
              </w:rPr>
              <w:tab/>
            </w:r>
            <w:r w:rsidRPr="00CD2C97">
              <w:rPr>
                <w:rStyle w:val="Hyperlink"/>
                <w:noProof/>
              </w:rPr>
              <w:t>Laboratory submission rates – surveillance</w:t>
            </w:r>
            <w:r>
              <w:rPr>
                <w:noProof/>
                <w:webHidden/>
              </w:rPr>
              <w:tab/>
            </w:r>
            <w:r>
              <w:rPr>
                <w:noProof/>
                <w:webHidden/>
              </w:rPr>
              <w:fldChar w:fldCharType="begin"/>
            </w:r>
            <w:r>
              <w:rPr>
                <w:noProof/>
                <w:webHidden/>
              </w:rPr>
              <w:instrText xml:space="preserve"> PAGEREF _Toc393378550 \h </w:instrText>
            </w:r>
            <w:r>
              <w:rPr>
                <w:noProof/>
                <w:webHidden/>
              </w:rPr>
            </w:r>
            <w:r>
              <w:rPr>
                <w:noProof/>
                <w:webHidden/>
              </w:rPr>
              <w:fldChar w:fldCharType="separate"/>
            </w:r>
            <w:r w:rsidR="00076ECB">
              <w:rPr>
                <w:noProof/>
                <w:webHidden/>
              </w:rPr>
              <w:t>11</w:t>
            </w:r>
            <w:r>
              <w:rPr>
                <w:noProof/>
                <w:webHidden/>
              </w:rPr>
              <w:fldChar w:fldCharType="end"/>
            </w:r>
          </w:hyperlink>
        </w:p>
        <w:p w14:paraId="238A4657" w14:textId="77777777" w:rsidR="00D74CA7" w:rsidRDefault="00D74CA7">
          <w:pPr>
            <w:pStyle w:val="TOC3"/>
            <w:rPr>
              <w:rFonts w:asciiTheme="minorHAnsi" w:eastAsiaTheme="minorEastAsia" w:hAnsiTheme="minorHAnsi"/>
              <w:noProof/>
              <w:sz w:val="22"/>
              <w:lang w:eastAsia="en-AU"/>
            </w:rPr>
          </w:pPr>
          <w:hyperlink w:anchor="_Toc393378551" w:history="1">
            <w:r w:rsidRPr="00CD2C97">
              <w:rPr>
                <w:rStyle w:val="Hyperlink"/>
                <w:noProof/>
              </w:rPr>
              <w:t>2.4.2</w:t>
            </w:r>
            <w:r>
              <w:rPr>
                <w:rFonts w:asciiTheme="minorHAnsi" w:eastAsiaTheme="minorEastAsia" w:hAnsiTheme="minorHAnsi"/>
                <w:noProof/>
                <w:sz w:val="22"/>
                <w:lang w:eastAsia="en-AU"/>
              </w:rPr>
              <w:tab/>
            </w:r>
            <w:r w:rsidRPr="00CD2C97">
              <w:rPr>
                <w:rStyle w:val="Hyperlink"/>
                <w:noProof/>
              </w:rPr>
              <w:t>Provision of farmer clinical services</w:t>
            </w:r>
            <w:r>
              <w:rPr>
                <w:noProof/>
                <w:webHidden/>
              </w:rPr>
              <w:tab/>
            </w:r>
            <w:r>
              <w:rPr>
                <w:noProof/>
                <w:webHidden/>
              </w:rPr>
              <w:fldChar w:fldCharType="begin"/>
            </w:r>
            <w:r>
              <w:rPr>
                <w:noProof/>
                <w:webHidden/>
              </w:rPr>
              <w:instrText xml:space="preserve"> PAGEREF _Toc393378551 \h </w:instrText>
            </w:r>
            <w:r>
              <w:rPr>
                <w:noProof/>
                <w:webHidden/>
              </w:rPr>
            </w:r>
            <w:r>
              <w:rPr>
                <w:noProof/>
                <w:webHidden/>
              </w:rPr>
              <w:fldChar w:fldCharType="separate"/>
            </w:r>
            <w:r w:rsidR="00076ECB">
              <w:rPr>
                <w:noProof/>
                <w:webHidden/>
              </w:rPr>
              <w:t>11</w:t>
            </w:r>
            <w:r>
              <w:rPr>
                <w:noProof/>
                <w:webHidden/>
              </w:rPr>
              <w:fldChar w:fldCharType="end"/>
            </w:r>
          </w:hyperlink>
        </w:p>
        <w:p w14:paraId="0AB94935" w14:textId="77777777" w:rsidR="00D74CA7" w:rsidRDefault="00D74CA7">
          <w:pPr>
            <w:pStyle w:val="TOC3"/>
            <w:rPr>
              <w:rFonts w:asciiTheme="minorHAnsi" w:eastAsiaTheme="minorEastAsia" w:hAnsiTheme="minorHAnsi"/>
              <w:noProof/>
              <w:sz w:val="22"/>
              <w:lang w:eastAsia="en-AU"/>
            </w:rPr>
          </w:pPr>
          <w:hyperlink w:anchor="_Toc393378552" w:history="1">
            <w:r w:rsidRPr="00CD2C97">
              <w:rPr>
                <w:rStyle w:val="Hyperlink"/>
                <w:noProof/>
              </w:rPr>
              <w:t>2.4.3</w:t>
            </w:r>
            <w:r>
              <w:rPr>
                <w:rFonts w:asciiTheme="minorHAnsi" w:eastAsiaTheme="minorEastAsia" w:hAnsiTheme="minorHAnsi"/>
                <w:noProof/>
                <w:sz w:val="22"/>
                <w:lang w:eastAsia="en-AU"/>
              </w:rPr>
              <w:tab/>
            </w:r>
            <w:r w:rsidRPr="00CD2C97">
              <w:rPr>
                <w:rStyle w:val="Hyperlink"/>
                <w:noProof/>
              </w:rPr>
              <w:t>Laboratory performance indicators</w:t>
            </w:r>
            <w:r>
              <w:rPr>
                <w:noProof/>
                <w:webHidden/>
              </w:rPr>
              <w:tab/>
            </w:r>
            <w:r>
              <w:rPr>
                <w:noProof/>
                <w:webHidden/>
              </w:rPr>
              <w:fldChar w:fldCharType="begin"/>
            </w:r>
            <w:r>
              <w:rPr>
                <w:noProof/>
                <w:webHidden/>
              </w:rPr>
              <w:instrText xml:space="preserve"> PAGEREF _Toc393378552 \h </w:instrText>
            </w:r>
            <w:r>
              <w:rPr>
                <w:noProof/>
                <w:webHidden/>
              </w:rPr>
            </w:r>
            <w:r>
              <w:rPr>
                <w:noProof/>
                <w:webHidden/>
              </w:rPr>
              <w:fldChar w:fldCharType="separate"/>
            </w:r>
            <w:r w:rsidR="00076ECB">
              <w:rPr>
                <w:noProof/>
                <w:webHidden/>
              </w:rPr>
              <w:t>12</w:t>
            </w:r>
            <w:r>
              <w:rPr>
                <w:noProof/>
                <w:webHidden/>
              </w:rPr>
              <w:fldChar w:fldCharType="end"/>
            </w:r>
          </w:hyperlink>
        </w:p>
        <w:p w14:paraId="013A2251" w14:textId="77777777" w:rsidR="00D74CA7" w:rsidRDefault="00D74CA7">
          <w:pPr>
            <w:pStyle w:val="TOC3"/>
            <w:rPr>
              <w:rFonts w:asciiTheme="minorHAnsi" w:eastAsiaTheme="minorEastAsia" w:hAnsiTheme="minorHAnsi"/>
              <w:noProof/>
              <w:sz w:val="22"/>
              <w:lang w:eastAsia="en-AU"/>
            </w:rPr>
          </w:pPr>
          <w:hyperlink w:anchor="_Toc393378553" w:history="1">
            <w:r w:rsidRPr="00CD2C97">
              <w:rPr>
                <w:rStyle w:val="Hyperlink"/>
                <w:noProof/>
              </w:rPr>
              <w:t>2.4.4</w:t>
            </w:r>
            <w:r>
              <w:rPr>
                <w:rFonts w:asciiTheme="minorHAnsi" w:eastAsiaTheme="minorEastAsia" w:hAnsiTheme="minorHAnsi"/>
                <w:noProof/>
                <w:sz w:val="22"/>
                <w:lang w:eastAsia="en-AU"/>
              </w:rPr>
              <w:tab/>
            </w:r>
            <w:r w:rsidRPr="00CD2C97">
              <w:rPr>
                <w:rStyle w:val="Hyperlink"/>
                <w:noProof/>
              </w:rPr>
              <w:t>Breeding Performance Indicators examples</w:t>
            </w:r>
            <w:r>
              <w:rPr>
                <w:noProof/>
                <w:webHidden/>
              </w:rPr>
              <w:tab/>
            </w:r>
            <w:r>
              <w:rPr>
                <w:noProof/>
                <w:webHidden/>
              </w:rPr>
              <w:fldChar w:fldCharType="begin"/>
            </w:r>
            <w:r>
              <w:rPr>
                <w:noProof/>
                <w:webHidden/>
              </w:rPr>
              <w:instrText xml:space="preserve"> PAGEREF _Toc393378553 \h </w:instrText>
            </w:r>
            <w:r>
              <w:rPr>
                <w:noProof/>
                <w:webHidden/>
              </w:rPr>
            </w:r>
            <w:r>
              <w:rPr>
                <w:noProof/>
                <w:webHidden/>
              </w:rPr>
              <w:fldChar w:fldCharType="separate"/>
            </w:r>
            <w:r w:rsidR="00076ECB">
              <w:rPr>
                <w:noProof/>
                <w:webHidden/>
              </w:rPr>
              <w:t>12</w:t>
            </w:r>
            <w:r>
              <w:rPr>
                <w:noProof/>
                <w:webHidden/>
              </w:rPr>
              <w:fldChar w:fldCharType="end"/>
            </w:r>
          </w:hyperlink>
        </w:p>
        <w:p w14:paraId="2E432969" w14:textId="77777777" w:rsidR="00D74CA7" w:rsidRDefault="00D74CA7">
          <w:pPr>
            <w:pStyle w:val="TOC1"/>
            <w:rPr>
              <w:rFonts w:asciiTheme="minorHAnsi" w:eastAsiaTheme="minorEastAsia" w:hAnsiTheme="minorHAnsi"/>
              <w:b w:val="0"/>
              <w:sz w:val="22"/>
              <w:lang w:eastAsia="en-AU"/>
            </w:rPr>
          </w:pPr>
          <w:hyperlink w:anchor="_Toc393378554" w:history="1">
            <w:r w:rsidRPr="00CD2C97">
              <w:rPr>
                <w:rStyle w:val="Hyperlink"/>
              </w:rPr>
              <w:t>3</w:t>
            </w:r>
            <w:r>
              <w:rPr>
                <w:rFonts w:asciiTheme="minorHAnsi" w:eastAsiaTheme="minorEastAsia" w:hAnsiTheme="minorHAnsi"/>
                <w:b w:val="0"/>
                <w:sz w:val="22"/>
                <w:lang w:eastAsia="en-AU"/>
              </w:rPr>
              <w:tab/>
            </w:r>
            <w:r w:rsidRPr="00CD2C97">
              <w:rPr>
                <w:rStyle w:val="Hyperlink"/>
              </w:rPr>
              <w:t>Using iSIKHNAS data for animal health economics analyses</w:t>
            </w:r>
            <w:r>
              <w:rPr>
                <w:webHidden/>
              </w:rPr>
              <w:tab/>
            </w:r>
            <w:r>
              <w:rPr>
                <w:webHidden/>
              </w:rPr>
              <w:fldChar w:fldCharType="begin"/>
            </w:r>
            <w:r>
              <w:rPr>
                <w:webHidden/>
              </w:rPr>
              <w:instrText xml:space="preserve"> PAGEREF _Toc393378554 \h </w:instrText>
            </w:r>
            <w:r>
              <w:rPr>
                <w:webHidden/>
              </w:rPr>
            </w:r>
            <w:r>
              <w:rPr>
                <w:webHidden/>
              </w:rPr>
              <w:fldChar w:fldCharType="separate"/>
            </w:r>
            <w:r w:rsidR="00076ECB">
              <w:rPr>
                <w:webHidden/>
              </w:rPr>
              <w:t>14</w:t>
            </w:r>
            <w:r>
              <w:rPr>
                <w:webHidden/>
              </w:rPr>
              <w:fldChar w:fldCharType="end"/>
            </w:r>
          </w:hyperlink>
        </w:p>
        <w:p w14:paraId="61986C86" w14:textId="77777777" w:rsidR="00D74CA7" w:rsidRDefault="00D74CA7">
          <w:pPr>
            <w:pStyle w:val="TOC2"/>
            <w:rPr>
              <w:rFonts w:asciiTheme="minorHAnsi" w:eastAsiaTheme="minorEastAsia" w:hAnsiTheme="minorHAnsi"/>
              <w:noProof/>
              <w:sz w:val="22"/>
              <w:lang w:eastAsia="en-AU"/>
            </w:rPr>
          </w:pPr>
          <w:hyperlink w:anchor="_Toc393378555" w:history="1">
            <w:r w:rsidRPr="00CD2C97">
              <w:rPr>
                <w:rStyle w:val="Hyperlink"/>
                <w:noProof/>
              </w:rPr>
              <w:t>3.1</w:t>
            </w:r>
            <w:r>
              <w:rPr>
                <w:rFonts w:asciiTheme="minorHAnsi" w:eastAsiaTheme="minorEastAsia" w:hAnsiTheme="minorHAnsi"/>
                <w:noProof/>
                <w:sz w:val="22"/>
                <w:lang w:eastAsia="en-AU"/>
              </w:rPr>
              <w:tab/>
            </w:r>
            <w:r w:rsidRPr="00CD2C97">
              <w:rPr>
                <w:rStyle w:val="Hyperlink"/>
                <w:noProof/>
              </w:rPr>
              <w:t>The economic process of animal diseases</w:t>
            </w:r>
            <w:r>
              <w:rPr>
                <w:noProof/>
                <w:webHidden/>
              </w:rPr>
              <w:tab/>
            </w:r>
            <w:r>
              <w:rPr>
                <w:noProof/>
                <w:webHidden/>
              </w:rPr>
              <w:fldChar w:fldCharType="begin"/>
            </w:r>
            <w:r>
              <w:rPr>
                <w:noProof/>
                <w:webHidden/>
              </w:rPr>
              <w:instrText xml:space="preserve"> PAGEREF _Toc393378555 \h </w:instrText>
            </w:r>
            <w:r>
              <w:rPr>
                <w:noProof/>
                <w:webHidden/>
              </w:rPr>
            </w:r>
            <w:r>
              <w:rPr>
                <w:noProof/>
                <w:webHidden/>
              </w:rPr>
              <w:fldChar w:fldCharType="separate"/>
            </w:r>
            <w:r w:rsidR="00076ECB">
              <w:rPr>
                <w:noProof/>
                <w:webHidden/>
              </w:rPr>
              <w:t>14</w:t>
            </w:r>
            <w:r>
              <w:rPr>
                <w:noProof/>
                <w:webHidden/>
              </w:rPr>
              <w:fldChar w:fldCharType="end"/>
            </w:r>
          </w:hyperlink>
        </w:p>
        <w:p w14:paraId="2F882BAE" w14:textId="77777777" w:rsidR="00D74CA7" w:rsidRDefault="00D74CA7">
          <w:pPr>
            <w:pStyle w:val="TOC2"/>
            <w:rPr>
              <w:rFonts w:asciiTheme="minorHAnsi" w:eastAsiaTheme="minorEastAsia" w:hAnsiTheme="minorHAnsi"/>
              <w:noProof/>
              <w:sz w:val="22"/>
              <w:lang w:eastAsia="en-AU"/>
            </w:rPr>
          </w:pPr>
          <w:hyperlink w:anchor="_Toc393378556" w:history="1">
            <w:r w:rsidRPr="00CD2C97">
              <w:rPr>
                <w:rStyle w:val="Hyperlink"/>
                <w:noProof/>
              </w:rPr>
              <w:t>3.2</w:t>
            </w:r>
            <w:r>
              <w:rPr>
                <w:rFonts w:asciiTheme="minorHAnsi" w:eastAsiaTheme="minorEastAsia" w:hAnsiTheme="minorHAnsi"/>
                <w:noProof/>
                <w:sz w:val="22"/>
                <w:lang w:eastAsia="en-AU"/>
              </w:rPr>
              <w:tab/>
            </w:r>
            <w:r w:rsidRPr="00CD2C97">
              <w:rPr>
                <w:rStyle w:val="Hyperlink"/>
                <w:noProof/>
              </w:rPr>
              <w:t>Estimating the cost of disease</w:t>
            </w:r>
            <w:r>
              <w:rPr>
                <w:noProof/>
                <w:webHidden/>
              </w:rPr>
              <w:tab/>
            </w:r>
            <w:r>
              <w:rPr>
                <w:noProof/>
                <w:webHidden/>
              </w:rPr>
              <w:fldChar w:fldCharType="begin"/>
            </w:r>
            <w:r>
              <w:rPr>
                <w:noProof/>
                <w:webHidden/>
              </w:rPr>
              <w:instrText xml:space="preserve"> PAGEREF _Toc393378556 \h </w:instrText>
            </w:r>
            <w:r>
              <w:rPr>
                <w:noProof/>
                <w:webHidden/>
              </w:rPr>
            </w:r>
            <w:r>
              <w:rPr>
                <w:noProof/>
                <w:webHidden/>
              </w:rPr>
              <w:fldChar w:fldCharType="separate"/>
            </w:r>
            <w:r w:rsidR="00076ECB">
              <w:rPr>
                <w:noProof/>
                <w:webHidden/>
              </w:rPr>
              <w:t>15</w:t>
            </w:r>
            <w:r>
              <w:rPr>
                <w:noProof/>
                <w:webHidden/>
              </w:rPr>
              <w:fldChar w:fldCharType="end"/>
            </w:r>
          </w:hyperlink>
        </w:p>
        <w:p w14:paraId="16009006" w14:textId="77777777" w:rsidR="00D74CA7" w:rsidRDefault="00D74CA7">
          <w:pPr>
            <w:pStyle w:val="TOC3"/>
            <w:rPr>
              <w:rFonts w:asciiTheme="minorHAnsi" w:eastAsiaTheme="minorEastAsia" w:hAnsiTheme="minorHAnsi"/>
              <w:noProof/>
              <w:sz w:val="22"/>
              <w:lang w:eastAsia="en-AU"/>
            </w:rPr>
          </w:pPr>
          <w:hyperlink w:anchor="_Toc393378557" w:history="1">
            <w:r w:rsidRPr="00CD2C97">
              <w:rPr>
                <w:rStyle w:val="Hyperlink"/>
                <w:noProof/>
              </w:rPr>
              <w:t>3.2.1</w:t>
            </w:r>
            <w:r>
              <w:rPr>
                <w:rFonts w:asciiTheme="minorHAnsi" w:eastAsiaTheme="minorEastAsia" w:hAnsiTheme="minorHAnsi"/>
                <w:noProof/>
                <w:sz w:val="22"/>
                <w:lang w:eastAsia="en-AU"/>
              </w:rPr>
              <w:tab/>
            </w:r>
            <w:r w:rsidRPr="00CD2C97">
              <w:rPr>
                <w:rStyle w:val="Hyperlink"/>
                <w:noProof/>
              </w:rPr>
              <w:t>The economic effects of disease</w:t>
            </w:r>
            <w:r>
              <w:rPr>
                <w:noProof/>
                <w:webHidden/>
              </w:rPr>
              <w:tab/>
            </w:r>
            <w:r>
              <w:rPr>
                <w:noProof/>
                <w:webHidden/>
              </w:rPr>
              <w:fldChar w:fldCharType="begin"/>
            </w:r>
            <w:r>
              <w:rPr>
                <w:noProof/>
                <w:webHidden/>
              </w:rPr>
              <w:instrText xml:space="preserve"> PAGEREF _Toc393378557 \h </w:instrText>
            </w:r>
            <w:r>
              <w:rPr>
                <w:noProof/>
                <w:webHidden/>
              </w:rPr>
            </w:r>
            <w:r>
              <w:rPr>
                <w:noProof/>
                <w:webHidden/>
              </w:rPr>
              <w:fldChar w:fldCharType="separate"/>
            </w:r>
            <w:r w:rsidR="00076ECB">
              <w:rPr>
                <w:noProof/>
                <w:webHidden/>
              </w:rPr>
              <w:t>15</w:t>
            </w:r>
            <w:r>
              <w:rPr>
                <w:noProof/>
                <w:webHidden/>
              </w:rPr>
              <w:fldChar w:fldCharType="end"/>
            </w:r>
          </w:hyperlink>
        </w:p>
        <w:p w14:paraId="2EA1F98B" w14:textId="77777777" w:rsidR="00D74CA7" w:rsidRDefault="00D74CA7">
          <w:pPr>
            <w:pStyle w:val="TOC3"/>
            <w:rPr>
              <w:rFonts w:asciiTheme="minorHAnsi" w:eastAsiaTheme="minorEastAsia" w:hAnsiTheme="minorHAnsi"/>
              <w:noProof/>
              <w:sz w:val="22"/>
              <w:lang w:eastAsia="en-AU"/>
            </w:rPr>
          </w:pPr>
          <w:hyperlink w:anchor="_Toc393378558" w:history="1">
            <w:r w:rsidRPr="00CD2C97">
              <w:rPr>
                <w:rStyle w:val="Hyperlink"/>
                <w:noProof/>
              </w:rPr>
              <w:t>3.2.2</w:t>
            </w:r>
            <w:r>
              <w:rPr>
                <w:rFonts w:asciiTheme="minorHAnsi" w:eastAsiaTheme="minorEastAsia" w:hAnsiTheme="minorHAnsi"/>
                <w:noProof/>
                <w:sz w:val="22"/>
                <w:lang w:eastAsia="en-AU"/>
              </w:rPr>
              <w:tab/>
            </w:r>
            <w:r w:rsidRPr="00CD2C97">
              <w:rPr>
                <w:rStyle w:val="Hyperlink"/>
                <w:noProof/>
              </w:rPr>
              <w:t>Estimating the costs of disease</w:t>
            </w:r>
            <w:r>
              <w:rPr>
                <w:noProof/>
                <w:webHidden/>
              </w:rPr>
              <w:tab/>
            </w:r>
            <w:r>
              <w:rPr>
                <w:noProof/>
                <w:webHidden/>
              </w:rPr>
              <w:fldChar w:fldCharType="begin"/>
            </w:r>
            <w:r>
              <w:rPr>
                <w:noProof/>
                <w:webHidden/>
              </w:rPr>
              <w:instrText xml:space="preserve"> PAGEREF _Toc393378558 \h </w:instrText>
            </w:r>
            <w:r>
              <w:rPr>
                <w:noProof/>
                <w:webHidden/>
              </w:rPr>
            </w:r>
            <w:r>
              <w:rPr>
                <w:noProof/>
                <w:webHidden/>
              </w:rPr>
              <w:fldChar w:fldCharType="separate"/>
            </w:r>
            <w:r w:rsidR="00076ECB">
              <w:rPr>
                <w:noProof/>
                <w:webHidden/>
              </w:rPr>
              <w:t>18</w:t>
            </w:r>
            <w:r>
              <w:rPr>
                <w:noProof/>
                <w:webHidden/>
              </w:rPr>
              <w:fldChar w:fldCharType="end"/>
            </w:r>
          </w:hyperlink>
        </w:p>
        <w:p w14:paraId="16EF084A" w14:textId="77777777" w:rsidR="00D74CA7" w:rsidRDefault="00D74CA7">
          <w:pPr>
            <w:pStyle w:val="TOC3"/>
            <w:rPr>
              <w:rFonts w:asciiTheme="minorHAnsi" w:eastAsiaTheme="minorEastAsia" w:hAnsiTheme="minorHAnsi"/>
              <w:noProof/>
              <w:sz w:val="22"/>
              <w:lang w:eastAsia="en-AU"/>
            </w:rPr>
          </w:pPr>
          <w:hyperlink w:anchor="_Toc393378559" w:history="1">
            <w:r w:rsidRPr="00CD2C97">
              <w:rPr>
                <w:rStyle w:val="Hyperlink"/>
                <w:noProof/>
              </w:rPr>
              <w:t>3.2.3</w:t>
            </w:r>
            <w:r>
              <w:rPr>
                <w:rFonts w:asciiTheme="minorHAnsi" w:eastAsiaTheme="minorEastAsia" w:hAnsiTheme="minorHAnsi"/>
                <w:noProof/>
                <w:sz w:val="22"/>
                <w:lang w:eastAsia="en-AU"/>
              </w:rPr>
              <w:tab/>
            </w:r>
            <w:r w:rsidRPr="00CD2C97">
              <w:rPr>
                <w:rStyle w:val="Hyperlink"/>
                <w:noProof/>
              </w:rPr>
              <w:t>Identify the affected production systems and obtain production and economic information for these systems.</w:t>
            </w:r>
            <w:r>
              <w:rPr>
                <w:noProof/>
                <w:webHidden/>
              </w:rPr>
              <w:tab/>
            </w:r>
            <w:r>
              <w:rPr>
                <w:noProof/>
                <w:webHidden/>
              </w:rPr>
              <w:fldChar w:fldCharType="begin"/>
            </w:r>
            <w:r>
              <w:rPr>
                <w:noProof/>
                <w:webHidden/>
              </w:rPr>
              <w:instrText xml:space="preserve"> PAGEREF _Toc393378559 \h </w:instrText>
            </w:r>
            <w:r>
              <w:rPr>
                <w:noProof/>
                <w:webHidden/>
              </w:rPr>
            </w:r>
            <w:r>
              <w:rPr>
                <w:noProof/>
                <w:webHidden/>
              </w:rPr>
              <w:fldChar w:fldCharType="separate"/>
            </w:r>
            <w:r w:rsidR="00076ECB">
              <w:rPr>
                <w:noProof/>
                <w:webHidden/>
              </w:rPr>
              <w:t>18</w:t>
            </w:r>
            <w:r>
              <w:rPr>
                <w:noProof/>
                <w:webHidden/>
              </w:rPr>
              <w:fldChar w:fldCharType="end"/>
            </w:r>
          </w:hyperlink>
        </w:p>
        <w:p w14:paraId="6B1DBA99" w14:textId="77777777" w:rsidR="00D74CA7" w:rsidRDefault="00D74CA7">
          <w:pPr>
            <w:pStyle w:val="TOC3"/>
            <w:rPr>
              <w:rFonts w:asciiTheme="minorHAnsi" w:eastAsiaTheme="minorEastAsia" w:hAnsiTheme="minorHAnsi"/>
              <w:noProof/>
              <w:sz w:val="22"/>
              <w:lang w:eastAsia="en-AU"/>
            </w:rPr>
          </w:pPr>
          <w:hyperlink w:anchor="_Toc393378560" w:history="1">
            <w:r w:rsidRPr="00CD2C97">
              <w:rPr>
                <w:rStyle w:val="Hyperlink"/>
                <w:noProof/>
              </w:rPr>
              <w:t>3.2.4</w:t>
            </w:r>
            <w:r>
              <w:rPr>
                <w:rFonts w:asciiTheme="minorHAnsi" w:eastAsiaTheme="minorEastAsia" w:hAnsiTheme="minorHAnsi"/>
                <w:noProof/>
                <w:sz w:val="22"/>
                <w:lang w:eastAsia="en-AU"/>
              </w:rPr>
              <w:tab/>
            </w:r>
            <w:r w:rsidRPr="00CD2C97">
              <w:rPr>
                <w:rStyle w:val="Hyperlink"/>
                <w:noProof/>
              </w:rPr>
              <w:t>Calculate the economic impact of disease for each affected production system at the farm level</w:t>
            </w:r>
            <w:r>
              <w:rPr>
                <w:noProof/>
                <w:webHidden/>
              </w:rPr>
              <w:tab/>
            </w:r>
            <w:r>
              <w:rPr>
                <w:noProof/>
                <w:webHidden/>
              </w:rPr>
              <w:fldChar w:fldCharType="begin"/>
            </w:r>
            <w:r>
              <w:rPr>
                <w:noProof/>
                <w:webHidden/>
              </w:rPr>
              <w:instrText xml:space="preserve"> PAGEREF _Toc393378560 \h </w:instrText>
            </w:r>
            <w:r>
              <w:rPr>
                <w:noProof/>
                <w:webHidden/>
              </w:rPr>
            </w:r>
            <w:r>
              <w:rPr>
                <w:noProof/>
                <w:webHidden/>
              </w:rPr>
              <w:fldChar w:fldCharType="separate"/>
            </w:r>
            <w:r w:rsidR="00076ECB">
              <w:rPr>
                <w:noProof/>
                <w:webHidden/>
              </w:rPr>
              <w:t>21</w:t>
            </w:r>
            <w:r>
              <w:rPr>
                <w:noProof/>
                <w:webHidden/>
              </w:rPr>
              <w:fldChar w:fldCharType="end"/>
            </w:r>
          </w:hyperlink>
        </w:p>
        <w:p w14:paraId="6E8C76DE" w14:textId="77777777" w:rsidR="00D74CA7" w:rsidRDefault="00D74CA7">
          <w:pPr>
            <w:pStyle w:val="TOC3"/>
            <w:rPr>
              <w:rFonts w:asciiTheme="minorHAnsi" w:eastAsiaTheme="minorEastAsia" w:hAnsiTheme="minorHAnsi"/>
              <w:noProof/>
              <w:sz w:val="22"/>
              <w:lang w:eastAsia="en-AU"/>
            </w:rPr>
          </w:pPr>
          <w:hyperlink w:anchor="_Toc393378561" w:history="1">
            <w:r w:rsidRPr="00CD2C97">
              <w:rPr>
                <w:rStyle w:val="Hyperlink"/>
                <w:noProof/>
              </w:rPr>
              <w:t>3.2.5</w:t>
            </w:r>
            <w:r>
              <w:rPr>
                <w:rFonts w:asciiTheme="minorHAnsi" w:eastAsiaTheme="minorEastAsia" w:hAnsiTheme="minorHAnsi"/>
                <w:noProof/>
                <w:sz w:val="22"/>
                <w:lang w:eastAsia="en-AU"/>
              </w:rPr>
              <w:tab/>
            </w:r>
            <w:r w:rsidRPr="00CD2C97">
              <w:rPr>
                <w:rStyle w:val="Hyperlink"/>
                <w:noProof/>
              </w:rPr>
              <w:t>Estimate the number of affected farms in each production system within the area of interest</w:t>
            </w:r>
            <w:r>
              <w:rPr>
                <w:noProof/>
                <w:webHidden/>
              </w:rPr>
              <w:tab/>
            </w:r>
            <w:r>
              <w:rPr>
                <w:noProof/>
                <w:webHidden/>
              </w:rPr>
              <w:fldChar w:fldCharType="begin"/>
            </w:r>
            <w:r>
              <w:rPr>
                <w:noProof/>
                <w:webHidden/>
              </w:rPr>
              <w:instrText xml:space="preserve"> PAGEREF _Toc393378561 \h </w:instrText>
            </w:r>
            <w:r>
              <w:rPr>
                <w:noProof/>
                <w:webHidden/>
              </w:rPr>
            </w:r>
            <w:r>
              <w:rPr>
                <w:noProof/>
                <w:webHidden/>
              </w:rPr>
              <w:fldChar w:fldCharType="separate"/>
            </w:r>
            <w:r w:rsidR="00076ECB">
              <w:rPr>
                <w:noProof/>
                <w:webHidden/>
              </w:rPr>
              <w:t>27</w:t>
            </w:r>
            <w:r>
              <w:rPr>
                <w:noProof/>
                <w:webHidden/>
              </w:rPr>
              <w:fldChar w:fldCharType="end"/>
            </w:r>
          </w:hyperlink>
        </w:p>
        <w:p w14:paraId="1DB90315" w14:textId="77777777" w:rsidR="00D74CA7" w:rsidRDefault="00D74CA7">
          <w:pPr>
            <w:pStyle w:val="TOC3"/>
            <w:rPr>
              <w:rFonts w:asciiTheme="minorHAnsi" w:eastAsiaTheme="minorEastAsia" w:hAnsiTheme="minorHAnsi"/>
              <w:noProof/>
              <w:sz w:val="22"/>
              <w:lang w:eastAsia="en-AU"/>
            </w:rPr>
          </w:pPr>
          <w:hyperlink w:anchor="_Toc393378562" w:history="1">
            <w:r w:rsidRPr="00CD2C97">
              <w:rPr>
                <w:rStyle w:val="Hyperlink"/>
                <w:noProof/>
              </w:rPr>
              <w:t>3.2.6</w:t>
            </w:r>
            <w:r>
              <w:rPr>
                <w:rFonts w:asciiTheme="minorHAnsi" w:eastAsiaTheme="minorEastAsia" w:hAnsiTheme="minorHAnsi"/>
                <w:noProof/>
                <w:sz w:val="22"/>
                <w:lang w:eastAsia="en-AU"/>
              </w:rPr>
              <w:tab/>
            </w:r>
            <w:r w:rsidRPr="00CD2C97">
              <w:rPr>
                <w:rStyle w:val="Hyperlink"/>
                <w:noProof/>
              </w:rPr>
              <w:t>Calculate the total annual economic impact based on the production systems and number of farms affected in each area of interest</w:t>
            </w:r>
            <w:r>
              <w:rPr>
                <w:noProof/>
                <w:webHidden/>
              </w:rPr>
              <w:tab/>
            </w:r>
            <w:r>
              <w:rPr>
                <w:noProof/>
                <w:webHidden/>
              </w:rPr>
              <w:fldChar w:fldCharType="begin"/>
            </w:r>
            <w:r>
              <w:rPr>
                <w:noProof/>
                <w:webHidden/>
              </w:rPr>
              <w:instrText xml:space="preserve"> PAGEREF _Toc393378562 \h </w:instrText>
            </w:r>
            <w:r>
              <w:rPr>
                <w:noProof/>
                <w:webHidden/>
              </w:rPr>
            </w:r>
            <w:r>
              <w:rPr>
                <w:noProof/>
                <w:webHidden/>
              </w:rPr>
              <w:fldChar w:fldCharType="separate"/>
            </w:r>
            <w:r w:rsidR="00076ECB">
              <w:rPr>
                <w:noProof/>
                <w:webHidden/>
              </w:rPr>
              <w:t>28</w:t>
            </w:r>
            <w:r>
              <w:rPr>
                <w:noProof/>
                <w:webHidden/>
              </w:rPr>
              <w:fldChar w:fldCharType="end"/>
            </w:r>
          </w:hyperlink>
        </w:p>
        <w:p w14:paraId="5DB80DC6" w14:textId="77777777" w:rsidR="00D74CA7" w:rsidRDefault="00D74CA7">
          <w:pPr>
            <w:pStyle w:val="TOC3"/>
            <w:rPr>
              <w:rFonts w:asciiTheme="minorHAnsi" w:eastAsiaTheme="minorEastAsia" w:hAnsiTheme="minorHAnsi"/>
              <w:noProof/>
              <w:sz w:val="22"/>
              <w:lang w:eastAsia="en-AU"/>
            </w:rPr>
          </w:pPr>
          <w:hyperlink w:anchor="_Toc393378563" w:history="1">
            <w:r w:rsidRPr="00CD2C97">
              <w:rPr>
                <w:rStyle w:val="Hyperlink"/>
                <w:noProof/>
              </w:rPr>
              <w:t>3.2.7</w:t>
            </w:r>
            <w:r>
              <w:rPr>
                <w:rFonts w:asciiTheme="minorHAnsi" w:eastAsiaTheme="minorEastAsia" w:hAnsiTheme="minorHAnsi"/>
                <w:noProof/>
                <w:sz w:val="22"/>
                <w:lang w:eastAsia="en-AU"/>
              </w:rPr>
              <w:tab/>
            </w:r>
            <w:r w:rsidRPr="00CD2C97">
              <w:rPr>
                <w:rStyle w:val="Hyperlink"/>
                <w:noProof/>
              </w:rPr>
              <w:t>Assumptions</w:t>
            </w:r>
            <w:r>
              <w:rPr>
                <w:noProof/>
                <w:webHidden/>
              </w:rPr>
              <w:tab/>
            </w:r>
            <w:r>
              <w:rPr>
                <w:noProof/>
                <w:webHidden/>
              </w:rPr>
              <w:fldChar w:fldCharType="begin"/>
            </w:r>
            <w:r>
              <w:rPr>
                <w:noProof/>
                <w:webHidden/>
              </w:rPr>
              <w:instrText xml:space="preserve"> PAGEREF _Toc393378563 \h </w:instrText>
            </w:r>
            <w:r>
              <w:rPr>
                <w:noProof/>
                <w:webHidden/>
              </w:rPr>
            </w:r>
            <w:r>
              <w:rPr>
                <w:noProof/>
                <w:webHidden/>
              </w:rPr>
              <w:fldChar w:fldCharType="separate"/>
            </w:r>
            <w:r w:rsidR="00076ECB">
              <w:rPr>
                <w:noProof/>
                <w:webHidden/>
              </w:rPr>
              <w:t>29</w:t>
            </w:r>
            <w:r>
              <w:rPr>
                <w:noProof/>
                <w:webHidden/>
              </w:rPr>
              <w:fldChar w:fldCharType="end"/>
            </w:r>
          </w:hyperlink>
        </w:p>
        <w:p w14:paraId="78F55A44" w14:textId="77777777" w:rsidR="00D74CA7" w:rsidRDefault="00D74CA7">
          <w:pPr>
            <w:pStyle w:val="TOC2"/>
            <w:rPr>
              <w:rFonts w:asciiTheme="minorHAnsi" w:eastAsiaTheme="minorEastAsia" w:hAnsiTheme="minorHAnsi"/>
              <w:noProof/>
              <w:sz w:val="22"/>
              <w:lang w:eastAsia="en-AU"/>
            </w:rPr>
          </w:pPr>
          <w:hyperlink w:anchor="_Toc393378564" w:history="1">
            <w:r w:rsidRPr="00CD2C97">
              <w:rPr>
                <w:rStyle w:val="Hyperlink"/>
                <w:noProof/>
              </w:rPr>
              <w:t>3.3</w:t>
            </w:r>
            <w:r>
              <w:rPr>
                <w:rFonts w:asciiTheme="minorHAnsi" w:eastAsiaTheme="minorEastAsia" w:hAnsiTheme="minorHAnsi"/>
                <w:noProof/>
                <w:sz w:val="22"/>
                <w:lang w:eastAsia="en-AU"/>
              </w:rPr>
              <w:tab/>
            </w:r>
            <w:r w:rsidRPr="00CD2C97">
              <w:rPr>
                <w:rStyle w:val="Hyperlink"/>
                <w:noProof/>
              </w:rPr>
              <w:t>Estimating the costs and benefits of animal health activities</w:t>
            </w:r>
            <w:r>
              <w:rPr>
                <w:noProof/>
                <w:webHidden/>
              </w:rPr>
              <w:tab/>
            </w:r>
            <w:r>
              <w:rPr>
                <w:noProof/>
                <w:webHidden/>
              </w:rPr>
              <w:fldChar w:fldCharType="begin"/>
            </w:r>
            <w:r>
              <w:rPr>
                <w:noProof/>
                <w:webHidden/>
              </w:rPr>
              <w:instrText xml:space="preserve"> PAGEREF _Toc393378564 \h </w:instrText>
            </w:r>
            <w:r>
              <w:rPr>
                <w:noProof/>
                <w:webHidden/>
              </w:rPr>
            </w:r>
            <w:r>
              <w:rPr>
                <w:noProof/>
                <w:webHidden/>
              </w:rPr>
              <w:fldChar w:fldCharType="separate"/>
            </w:r>
            <w:r w:rsidR="00076ECB">
              <w:rPr>
                <w:noProof/>
                <w:webHidden/>
              </w:rPr>
              <w:t>30</w:t>
            </w:r>
            <w:r>
              <w:rPr>
                <w:noProof/>
                <w:webHidden/>
              </w:rPr>
              <w:fldChar w:fldCharType="end"/>
            </w:r>
          </w:hyperlink>
        </w:p>
        <w:p w14:paraId="7794CDC6" w14:textId="77777777" w:rsidR="00D74CA7" w:rsidRDefault="00D74CA7">
          <w:pPr>
            <w:pStyle w:val="TOC3"/>
            <w:rPr>
              <w:rFonts w:asciiTheme="minorHAnsi" w:eastAsiaTheme="minorEastAsia" w:hAnsiTheme="minorHAnsi"/>
              <w:noProof/>
              <w:sz w:val="22"/>
              <w:lang w:eastAsia="en-AU"/>
            </w:rPr>
          </w:pPr>
          <w:hyperlink w:anchor="_Toc393378565" w:history="1">
            <w:r w:rsidRPr="00CD2C97">
              <w:rPr>
                <w:rStyle w:val="Hyperlink"/>
                <w:noProof/>
              </w:rPr>
              <w:t>3.3.1</w:t>
            </w:r>
            <w:r>
              <w:rPr>
                <w:rFonts w:asciiTheme="minorHAnsi" w:eastAsiaTheme="minorEastAsia" w:hAnsiTheme="minorHAnsi"/>
                <w:noProof/>
                <w:sz w:val="22"/>
                <w:lang w:eastAsia="en-AU"/>
              </w:rPr>
              <w:tab/>
            </w:r>
            <w:r w:rsidRPr="00CD2C97">
              <w:rPr>
                <w:rStyle w:val="Hyperlink"/>
                <w:noProof/>
              </w:rPr>
              <w:t>The costs of animal health activities</w:t>
            </w:r>
            <w:r>
              <w:rPr>
                <w:noProof/>
                <w:webHidden/>
              </w:rPr>
              <w:tab/>
            </w:r>
            <w:r>
              <w:rPr>
                <w:noProof/>
                <w:webHidden/>
              </w:rPr>
              <w:fldChar w:fldCharType="begin"/>
            </w:r>
            <w:r>
              <w:rPr>
                <w:noProof/>
                <w:webHidden/>
              </w:rPr>
              <w:instrText xml:space="preserve"> PAGEREF _Toc393378565 \h </w:instrText>
            </w:r>
            <w:r>
              <w:rPr>
                <w:noProof/>
                <w:webHidden/>
              </w:rPr>
            </w:r>
            <w:r>
              <w:rPr>
                <w:noProof/>
                <w:webHidden/>
              </w:rPr>
              <w:fldChar w:fldCharType="separate"/>
            </w:r>
            <w:r w:rsidR="00076ECB">
              <w:rPr>
                <w:noProof/>
                <w:webHidden/>
              </w:rPr>
              <w:t>31</w:t>
            </w:r>
            <w:r>
              <w:rPr>
                <w:noProof/>
                <w:webHidden/>
              </w:rPr>
              <w:fldChar w:fldCharType="end"/>
            </w:r>
          </w:hyperlink>
        </w:p>
        <w:p w14:paraId="22A71480" w14:textId="77777777" w:rsidR="00D74CA7" w:rsidRDefault="00D74CA7">
          <w:pPr>
            <w:pStyle w:val="TOC3"/>
            <w:rPr>
              <w:rFonts w:asciiTheme="minorHAnsi" w:eastAsiaTheme="minorEastAsia" w:hAnsiTheme="minorHAnsi"/>
              <w:noProof/>
              <w:sz w:val="22"/>
              <w:lang w:eastAsia="en-AU"/>
            </w:rPr>
          </w:pPr>
          <w:hyperlink w:anchor="_Toc393378566" w:history="1">
            <w:r w:rsidRPr="00CD2C97">
              <w:rPr>
                <w:rStyle w:val="Hyperlink"/>
                <w:noProof/>
              </w:rPr>
              <w:t>3.3.2</w:t>
            </w:r>
            <w:r>
              <w:rPr>
                <w:rFonts w:asciiTheme="minorHAnsi" w:eastAsiaTheme="minorEastAsia" w:hAnsiTheme="minorHAnsi"/>
                <w:noProof/>
                <w:sz w:val="22"/>
                <w:lang w:eastAsia="en-AU"/>
              </w:rPr>
              <w:tab/>
            </w:r>
            <w:r w:rsidRPr="00CD2C97">
              <w:rPr>
                <w:rStyle w:val="Hyperlink"/>
                <w:noProof/>
              </w:rPr>
              <w:t>The benefits of animal health activities</w:t>
            </w:r>
            <w:r>
              <w:rPr>
                <w:noProof/>
                <w:webHidden/>
              </w:rPr>
              <w:tab/>
            </w:r>
            <w:r>
              <w:rPr>
                <w:noProof/>
                <w:webHidden/>
              </w:rPr>
              <w:fldChar w:fldCharType="begin"/>
            </w:r>
            <w:r>
              <w:rPr>
                <w:noProof/>
                <w:webHidden/>
              </w:rPr>
              <w:instrText xml:space="preserve"> PAGEREF _Toc393378566 \h </w:instrText>
            </w:r>
            <w:r>
              <w:rPr>
                <w:noProof/>
                <w:webHidden/>
              </w:rPr>
            </w:r>
            <w:r>
              <w:rPr>
                <w:noProof/>
                <w:webHidden/>
              </w:rPr>
              <w:fldChar w:fldCharType="separate"/>
            </w:r>
            <w:r w:rsidR="00076ECB">
              <w:rPr>
                <w:noProof/>
                <w:webHidden/>
              </w:rPr>
              <w:t>34</w:t>
            </w:r>
            <w:r>
              <w:rPr>
                <w:noProof/>
                <w:webHidden/>
              </w:rPr>
              <w:fldChar w:fldCharType="end"/>
            </w:r>
          </w:hyperlink>
        </w:p>
        <w:p w14:paraId="7ECA37CE" w14:textId="77777777" w:rsidR="00D74CA7" w:rsidRDefault="00D74CA7">
          <w:pPr>
            <w:pStyle w:val="TOC3"/>
            <w:rPr>
              <w:rFonts w:asciiTheme="minorHAnsi" w:eastAsiaTheme="minorEastAsia" w:hAnsiTheme="minorHAnsi"/>
              <w:noProof/>
              <w:sz w:val="22"/>
              <w:lang w:eastAsia="en-AU"/>
            </w:rPr>
          </w:pPr>
          <w:hyperlink w:anchor="_Toc393378567" w:history="1">
            <w:r w:rsidRPr="00CD2C97">
              <w:rPr>
                <w:rStyle w:val="Hyperlink"/>
                <w:noProof/>
              </w:rPr>
              <w:t>3.3.3</w:t>
            </w:r>
            <w:r>
              <w:rPr>
                <w:rFonts w:asciiTheme="minorHAnsi" w:eastAsiaTheme="minorEastAsia" w:hAnsiTheme="minorHAnsi"/>
                <w:noProof/>
                <w:sz w:val="22"/>
                <w:lang w:eastAsia="en-AU"/>
              </w:rPr>
              <w:tab/>
            </w:r>
            <w:r w:rsidRPr="00CD2C97">
              <w:rPr>
                <w:rStyle w:val="Hyperlink"/>
                <w:noProof/>
              </w:rPr>
              <w:t>Assumptions</w:t>
            </w:r>
            <w:r>
              <w:rPr>
                <w:noProof/>
                <w:webHidden/>
              </w:rPr>
              <w:tab/>
            </w:r>
            <w:r>
              <w:rPr>
                <w:noProof/>
                <w:webHidden/>
              </w:rPr>
              <w:fldChar w:fldCharType="begin"/>
            </w:r>
            <w:r>
              <w:rPr>
                <w:noProof/>
                <w:webHidden/>
              </w:rPr>
              <w:instrText xml:space="preserve"> PAGEREF _Toc393378567 \h </w:instrText>
            </w:r>
            <w:r>
              <w:rPr>
                <w:noProof/>
                <w:webHidden/>
              </w:rPr>
            </w:r>
            <w:r>
              <w:rPr>
                <w:noProof/>
                <w:webHidden/>
              </w:rPr>
              <w:fldChar w:fldCharType="separate"/>
            </w:r>
            <w:r w:rsidR="00076ECB">
              <w:rPr>
                <w:noProof/>
                <w:webHidden/>
              </w:rPr>
              <w:t>35</w:t>
            </w:r>
            <w:r>
              <w:rPr>
                <w:noProof/>
                <w:webHidden/>
              </w:rPr>
              <w:fldChar w:fldCharType="end"/>
            </w:r>
          </w:hyperlink>
        </w:p>
        <w:p w14:paraId="2ECBDAB7" w14:textId="77777777" w:rsidR="00D74CA7" w:rsidRDefault="00D74CA7">
          <w:pPr>
            <w:pStyle w:val="TOC3"/>
            <w:rPr>
              <w:rFonts w:asciiTheme="minorHAnsi" w:eastAsiaTheme="minorEastAsia" w:hAnsiTheme="minorHAnsi"/>
              <w:noProof/>
              <w:sz w:val="22"/>
              <w:lang w:eastAsia="en-AU"/>
            </w:rPr>
          </w:pPr>
          <w:hyperlink w:anchor="_Toc393378568" w:history="1">
            <w:r w:rsidRPr="00CD2C97">
              <w:rPr>
                <w:rStyle w:val="Hyperlink"/>
                <w:noProof/>
              </w:rPr>
              <w:t>3.3.4</w:t>
            </w:r>
            <w:r>
              <w:rPr>
                <w:rFonts w:asciiTheme="minorHAnsi" w:eastAsiaTheme="minorEastAsia" w:hAnsiTheme="minorHAnsi"/>
                <w:noProof/>
                <w:sz w:val="22"/>
                <w:lang w:eastAsia="en-AU"/>
              </w:rPr>
              <w:tab/>
            </w:r>
            <w:r w:rsidRPr="00CD2C97">
              <w:rPr>
                <w:rStyle w:val="Hyperlink"/>
                <w:noProof/>
              </w:rPr>
              <w:t>Sensitivity analysis</w:t>
            </w:r>
            <w:r>
              <w:rPr>
                <w:noProof/>
                <w:webHidden/>
              </w:rPr>
              <w:tab/>
            </w:r>
            <w:r>
              <w:rPr>
                <w:noProof/>
                <w:webHidden/>
              </w:rPr>
              <w:fldChar w:fldCharType="begin"/>
            </w:r>
            <w:r>
              <w:rPr>
                <w:noProof/>
                <w:webHidden/>
              </w:rPr>
              <w:instrText xml:space="preserve"> PAGEREF _Toc393378568 \h </w:instrText>
            </w:r>
            <w:r>
              <w:rPr>
                <w:noProof/>
                <w:webHidden/>
              </w:rPr>
            </w:r>
            <w:r>
              <w:rPr>
                <w:noProof/>
                <w:webHidden/>
              </w:rPr>
              <w:fldChar w:fldCharType="separate"/>
            </w:r>
            <w:r w:rsidR="00076ECB">
              <w:rPr>
                <w:noProof/>
                <w:webHidden/>
              </w:rPr>
              <w:t>35</w:t>
            </w:r>
            <w:r>
              <w:rPr>
                <w:noProof/>
                <w:webHidden/>
              </w:rPr>
              <w:fldChar w:fldCharType="end"/>
            </w:r>
          </w:hyperlink>
        </w:p>
        <w:p w14:paraId="5D926224" w14:textId="77777777" w:rsidR="00D74CA7" w:rsidRDefault="00D74CA7">
          <w:pPr>
            <w:pStyle w:val="TOC1"/>
            <w:rPr>
              <w:rFonts w:asciiTheme="minorHAnsi" w:eastAsiaTheme="minorEastAsia" w:hAnsiTheme="minorHAnsi"/>
              <w:b w:val="0"/>
              <w:sz w:val="22"/>
              <w:lang w:eastAsia="en-AU"/>
            </w:rPr>
          </w:pPr>
          <w:hyperlink w:anchor="_Toc393378569" w:history="1">
            <w:r w:rsidRPr="00CD2C97">
              <w:rPr>
                <w:rStyle w:val="Hyperlink"/>
              </w:rPr>
              <w:t>4</w:t>
            </w:r>
            <w:r>
              <w:rPr>
                <w:rFonts w:asciiTheme="minorHAnsi" w:eastAsiaTheme="minorEastAsia" w:hAnsiTheme="minorHAnsi"/>
                <w:b w:val="0"/>
                <w:sz w:val="22"/>
                <w:lang w:eastAsia="en-AU"/>
              </w:rPr>
              <w:tab/>
            </w:r>
            <w:r w:rsidRPr="00CD2C97">
              <w:rPr>
                <w:rStyle w:val="Hyperlink"/>
              </w:rPr>
              <w:t>Basic animal health economic analysis tools</w:t>
            </w:r>
            <w:r>
              <w:rPr>
                <w:webHidden/>
              </w:rPr>
              <w:tab/>
            </w:r>
            <w:r>
              <w:rPr>
                <w:webHidden/>
              </w:rPr>
              <w:fldChar w:fldCharType="begin"/>
            </w:r>
            <w:r>
              <w:rPr>
                <w:webHidden/>
              </w:rPr>
              <w:instrText xml:space="preserve"> PAGEREF _Toc393378569 \h </w:instrText>
            </w:r>
            <w:r>
              <w:rPr>
                <w:webHidden/>
              </w:rPr>
            </w:r>
            <w:r>
              <w:rPr>
                <w:webHidden/>
              </w:rPr>
              <w:fldChar w:fldCharType="separate"/>
            </w:r>
            <w:r w:rsidR="00076ECB">
              <w:rPr>
                <w:webHidden/>
              </w:rPr>
              <w:t>37</w:t>
            </w:r>
            <w:r>
              <w:rPr>
                <w:webHidden/>
              </w:rPr>
              <w:fldChar w:fldCharType="end"/>
            </w:r>
          </w:hyperlink>
        </w:p>
        <w:p w14:paraId="53CBD9BE" w14:textId="77777777" w:rsidR="00D74CA7" w:rsidRDefault="00D74CA7">
          <w:pPr>
            <w:pStyle w:val="TOC2"/>
            <w:rPr>
              <w:rFonts w:asciiTheme="minorHAnsi" w:eastAsiaTheme="minorEastAsia" w:hAnsiTheme="minorHAnsi"/>
              <w:noProof/>
              <w:sz w:val="22"/>
              <w:lang w:eastAsia="en-AU"/>
            </w:rPr>
          </w:pPr>
          <w:hyperlink w:anchor="_Toc393378570" w:history="1">
            <w:r w:rsidRPr="00CD2C97">
              <w:rPr>
                <w:rStyle w:val="Hyperlink"/>
                <w:noProof/>
              </w:rPr>
              <w:t>4.1</w:t>
            </w:r>
            <w:r>
              <w:rPr>
                <w:rFonts w:asciiTheme="minorHAnsi" w:eastAsiaTheme="minorEastAsia" w:hAnsiTheme="minorHAnsi"/>
                <w:noProof/>
                <w:sz w:val="22"/>
                <w:lang w:eastAsia="en-AU"/>
              </w:rPr>
              <w:tab/>
            </w:r>
            <w:r w:rsidRPr="00CD2C97">
              <w:rPr>
                <w:rStyle w:val="Hyperlink"/>
                <w:noProof/>
              </w:rPr>
              <w:t>Partial budgets</w:t>
            </w:r>
            <w:r>
              <w:rPr>
                <w:noProof/>
                <w:webHidden/>
              </w:rPr>
              <w:tab/>
            </w:r>
            <w:r>
              <w:rPr>
                <w:noProof/>
                <w:webHidden/>
              </w:rPr>
              <w:fldChar w:fldCharType="begin"/>
            </w:r>
            <w:r>
              <w:rPr>
                <w:noProof/>
                <w:webHidden/>
              </w:rPr>
              <w:instrText xml:space="preserve"> PAGEREF _Toc393378570 \h </w:instrText>
            </w:r>
            <w:r>
              <w:rPr>
                <w:noProof/>
                <w:webHidden/>
              </w:rPr>
            </w:r>
            <w:r>
              <w:rPr>
                <w:noProof/>
                <w:webHidden/>
              </w:rPr>
              <w:fldChar w:fldCharType="separate"/>
            </w:r>
            <w:r w:rsidR="00076ECB">
              <w:rPr>
                <w:noProof/>
                <w:webHidden/>
              </w:rPr>
              <w:t>37</w:t>
            </w:r>
            <w:r>
              <w:rPr>
                <w:noProof/>
                <w:webHidden/>
              </w:rPr>
              <w:fldChar w:fldCharType="end"/>
            </w:r>
          </w:hyperlink>
        </w:p>
        <w:p w14:paraId="4E6D1F9F" w14:textId="77777777" w:rsidR="00D74CA7" w:rsidRDefault="00D74CA7">
          <w:pPr>
            <w:pStyle w:val="TOC2"/>
            <w:rPr>
              <w:rFonts w:asciiTheme="minorHAnsi" w:eastAsiaTheme="minorEastAsia" w:hAnsiTheme="minorHAnsi"/>
              <w:noProof/>
              <w:sz w:val="22"/>
              <w:lang w:eastAsia="en-AU"/>
            </w:rPr>
          </w:pPr>
          <w:hyperlink w:anchor="_Toc393378571" w:history="1">
            <w:r w:rsidRPr="00CD2C97">
              <w:rPr>
                <w:rStyle w:val="Hyperlink"/>
                <w:noProof/>
              </w:rPr>
              <w:t>4.2</w:t>
            </w:r>
            <w:r>
              <w:rPr>
                <w:rFonts w:asciiTheme="minorHAnsi" w:eastAsiaTheme="minorEastAsia" w:hAnsiTheme="minorHAnsi"/>
                <w:noProof/>
                <w:sz w:val="22"/>
                <w:lang w:eastAsia="en-AU"/>
              </w:rPr>
              <w:tab/>
            </w:r>
            <w:r w:rsidRPr="00CD2C97">
              <w:rPr>
                <w:rStyle w:val="Hyperlink"/>
                <w:noProof/>
              </w:rPr>
              <w:t>Cost-benefit analysis</w:t>
            </w:r>
            <w:r>
              <w:rPr>
                <w:noProof/>
                <w:webHidden/>
              </w:rPr>
              <w:tab/>
            </w:r>
            <w:r>
              <w:rPr>
                <w:noProof/>
                <w:webHidden/>
              </w:rPr>
              <w:fldChar w:fldCharType="begin"/>
            </w:r>
            <w:r>
              <w:rPr>
                <w:noProof/>
                <w:webHidden/>
              </w:rPr>
              <w:instrText xml:space="preserve"> PAGEREF _Toc393378571 \h </w:instrText>
            </w:r>
            <w:r>
              <w:rPr>
                <w:noProof/>
                <w:webHidden/>
              </w:rPr>
            </w:r>
            <w:r>
              <w:rPr>
                <w:noProof/>
                <w:webHidden/>
              </w:rPr>
              <w:fldChar w:fldCharType="separate"/>
            </w:r>
            <w:r w:rsidR="00076ECB">
              <w:rPr>
                <w:noProof/>
                <w:webHidden/>
              </w:rPr>
              <w:t>39</w:t>
            </w:r>
            <w:r>
              <w:rPr>
                <w:noProof/>
                <w:webHidden/>
              </w:rPr>
              <w:fldChar w:fldCharType="end"/>
            </w:r>
          </w:hyperlink>
        </w:p>
        <w:p w14:paraId="4B62E92F" w14:textId="77777777" w:rsidR="00D74CA7" w:rsidRDefault="00D74CA7">
          <w:pPr>
            <w:pStyle w:val="TOC3"/>
            <w:rPr>
              <w:rFonts w:asciiTheme="minorHAnsi" w:eastAsiaTheme="minorEastAsia" w:hAnsiTheme="minorHAnsi"/>
              <w:noProof/>
              <w:sz w:val="22"/>
              <w:lang w:eastAsia="en-AU"/>
            </w:rPr>
          </w:pPr>
          <w:hyperlink w:anchor="_Toc393378572" w:history="1">
            <w:r w:rsidRPr="00CD2C97">
              <w:rPr>
                <w:rStyle w:val="Hyperlink"/>
                <w:noProof/>
              </w:rPr>
              <w:t>4.2.1</w:t>
            </w:r>
            <w:r>
              <w:rPr>
                <w:rFonts w:asciiTheme="minorHAnsi" w:eastAsiaTheme="minorEastAsia" w:hAnsiTheme="minorHAnsi"/>
                <w:noProof/>
                <w:sz w:val="22"/>
                <w:lang w:eastAsia="en-AU"/>
              </w:rPr>
              <w:tab/>
            </w:r>
            <w:r w:rsidRPr="00CD2C97">
              <w:rPr>
                <w:rStyle w:val="Hyperlink"/>
                <w:noProof/>
              </w:rPr>
              <w:t>Benefit-cost inputs</w:t>
            </w:r>
            <w:r>
              <w:rPr>
                <w:noProof/>
                <w:webHidden/>
              </w:rPr>
              <w:tab/>
            </w:r>
            <w:r>
              <w:rPr>
                <w:noProof/>
                <w:webHidden/>
              </w:rPr>
              <w:fldChar w:fldCharType="begin"/>
            </w:r>
            <w:r>
              <w:rPr>
                <w:noProof/>
                <w:webHidden/>
              </w:rPr>
              <w:instrText xml:space="preserve"> PAGEREF _Toc393378572 \h </w:instrText>
            </w:r>
            <w:r>
              <w:rPr>
                <w:noProof/>
                <w:webHidden/>
              </w:rPr>
            </w:r>
            <w:r>
              <w:rPr>
                <w:noProof/>
                <w:webHidden/>
              </w:rPr>
              <w:fldChar w:fldCharType="separate"/>
            </w:r>
            <w:r w:rsidR="00076ECB">
              <w:rPr>
                <w:noProof/>
                <w:webHidden/>
              </w:rPr>
              <w:t>40</w:t>
            </w:r>
            <w:r>
              <w:rPr>
                <w:noProof/>
                <w:webHidden/>
              </w:rPr>
              <w:fldChar w:fldCharType="end"/>
            </w:r>
          </w:hyperlink>
        </w:p>
        <w:p w14:paraId="2C98826C" w14:textId="77777777" w:rsidR="00D74CA7" w:rsidRDefault="00D74CA7">
          <w:pPr>
            <w:pStyle w:val="TOC2"/>
            <w:rPr>
              <w:rFonts w:asciiTheme="minorHAnsi" w:eastAsiaTheme="minorEastAsia" w:hAnsiTheme="minorHAnsi"/>
              <w:noProof/>
              <w:sz w:val="22"/>
              <w:lang w:eastAsia="en-AU"/>
            </w:rPr>
          </w:pPr>
          <w:hyperlink w:anchor="_Toc393378573" w:history="1">
            <w:r w:rsidRPr="00CD2C97">
              <w:rPr>
                <w:rStyle w:val="Hyperlink"/>
                <w:noProof/>
              </w:rPr>
              <w:t>4.3</w:t>
            </w:r>
            <w:r>
              <w:rPr>
                <w:rFonts w:asciiTheme="minorHAnsi" w:eastAsiaTheme="minorEastAsia" w:hAnsiTheme="minorHAnsi"/>
                <w:noProof/>
                <w:sz w:val="22"/>
                <w:lang w:eastAsia="en-AU"/>
              </w:rPr>
              <w:tab/>
            </w:r>
            <w:r w:rsidRPr="00CD2C97">
              <w:rPr>
                <w:rStyle w:val="Hyperlink"/>
                <w:noProof/>
              </w:rPr>
              <w:t>Gross margins analysis</w:t>
            </w:r>
            <w:r>
              <w:rPr>
                <w:noProof/>
                <w:webHidden/>
              </w:rPr>
              <w:tab/>
            </w:r>
            <w:r>
              <w:rPr>
                <w:noProof/>
                <w:webHidden/>
              </w:rPr>
              <w:fldChar w:fldCharType="begin"/>
            </w:r>
            <w:r>
              <w:rPr>
                <w:noProof/>
                <w:webHidden/>
              </w:rPr>
              <w:instrText xml:space="preserve"> PAGEREF _Toc393378573 \h </w:instrText>
            </w:r>
            <w:r>
              <w:rPr>
                <w:noProof/>
                <w:webHidden/>
              </w:rPr>
            </w:r>
            <w:r>
              <w:rPr>
                <w:noProof/>
                <w:webHidden/>
              </w:rPr>
              <w:fldChar w:fldCharType="separate"/>
            </w:r>
            <w:r w:rsidR="00076ECB">
              <w:rPr>
                <w:noProof/>
                <w:webHidden/>
              </w:rPr>
              <w:t>43</w:t>
            </w:r>
            <w:r>
              <w:rPr>
                <w:noProof/>
                <w:webHidden/>
              </w:rPr>
              <w:fldChar w:fldCharType="end"/>
            </w:r>
          </w:hyperlink>
        </w:p>
        <w:p w14:paraId="71D0349C" w14:textId="77777777" w:rsidR="00D74CA7" w:rsidRDefault="00D74CA7">
          <w:pPr>
            <w:pStyle w:val="TOC1"/>
            <w:rPr>
              <w:rFonts w:asciiTheme="minorHAnsi" w:eastAsiaTheme="minorEastAsia" w:hAnsiTheme="minorHAnsi"/>
              <w:b w:val="0"/>
              <w:sz w:val="22"/>
              <w:lang w:eastAsia="en-AU"/>
            </w:rPr>
          </w:pPr>
          <w:hyperlink w:anchor="_Toc393378574" w:history="1">
            <w:r w:rsidRPr="00CD2C97">
              <w:rPr>
                <w:rStyle w:val="Hyperlink"/>
              </w:rPr>
              <w:t>5</w:t>
            </w:r>
            <w:r>
              <w:rPr>
                <w:rFonts w:asciiTheme="minorHAnsi" w:eastAsiaTheme="minorEastAsia" w:hAnsiTheme="minorHAnsi"/>
                <w:b w:val="0"/>
                <w:sz w:val="22"/>
                <w:lang w:eastAsia="en-AU"/>
              </w:rPr>
              <w:tab/>
            </w:r>
            <w:r w:rsidRPr="00CD2C97">
              <w:rPr>
                <w:rStyle w:val="Hyperlink"/>
              </w:rPr>
              <w:t>Economics and budget advocacy</w:t>
            </w:r>
            <w:r>
              <w:rPr>
                <w:webHidden/>
              </w:rPr>
              <w:tab/>
            </w:r>
            <w:r>
              <w:rPr>
                <w:webHidden/>
              </w:rPr>
              <w:fldChar w:fldCharType="begin"/>
            </w:r>
            <w:r>
              <w:rPr>
                <w:webHidden/>
              </w:rPr>
              <w:instrText xml:space="preserve"> PAGEREF _Toc393378574 \h </w:instrText>
            </w:r>
            <w:r>
              <w:rPr>
                <w:webHidden/>
              </w:rPr>
            </w:r>
            <w:r>
              <w:rPr>
                <w:webHidden/>
              </w:rPr>
              <w:fldChar w:fldCharType="separate"/>
            </w:r>
            <w:r w:rsidR="00076ECB">
              <w:rPr>
                <w:webHidden/>
              </w:rPr>
              <w:t>45</w:t>
            </w:r>
            <w:r>
              <w:rPr>
                <w:webHidden/>
              </w:rPr>
              <w:fldChar w:fldCharType="end"/>
            </w:r>
          </w:hyperlink>
        </w:p>
        <w:p w14:paraId="5B7F3A88" w14:textId="77777777" w:rsidR="00D74CA7" w:rsidRDefault="00D74CA7">
          <w:pPr>
            <w:pStyle w:val="TOC1"/>
            <w:rPr>
              <w:rFonts w:asciiTheme="minorHAnsi" w:eastAsiaTheme="minorEastAsia" w:hAnsiTheme="minorHAnsi"/>
              <w:b w:val="0"/>
              <w:sz w:val="22"/>
              <w:lang w:eastAsia="en-AU"/>
            </w:rPr>
          </w:pPr>
          <w:hyperlink w:anchor="_Toc393378575" w:history="1">
            <w:r w:rsidRPr="00CD2C97">
              <w:rPr>
                <w:rStyle w:val="Hyperlink"/>
              </w:rPr>
              <w:t>6</w:t>
            </w:r>
            <w:r>
              <w:rPr>
                <w:rFonts w:asciiTheme="minorHAnsi" w:eastAsiaTheme="minorEastAsia" w:hAnsiTheme="minorHAnsi"/>
                <w:b w:val="0"/>
                <w:sz w:val="22"/>
                <w:lang w:eastAsia="en-AU"/>
              </w:rPr>
              <w:tab/>
            </w:r>
            <w:r w:rsidRPr="00CD2C97">
              <w:rPr>
                <w:rStyle w:val="Hyperlink"/>
              </w:rPr>
              <w:t>Conclusion</w:t>
            </w:r>
            <w:r>
              <w:rPr>
                <w:webHidden/>
              </w:rPr>
              <w:tab/>
            </w:r>
            <w:r>
              <w:rPr>
                <w:webHidden/>
              </w:rPr>
              <w:fldChar w:fldCharType="begin"/>
            </w:r>
            <w:r>
              <w:rPr>
                <w:webHidden/>
              </w:rPr>
              <w:instrText xml:space="preserve"> PAGEREF _Toc393378575 \h </w:instrText>
            </w:r>
            <w:r>
              <w:rPr>
                <w:webHidden/>
              </w:rPr>
            </w:r>
            <w:r>
              <w:rPr>
                <w:webHidden/>
              </w:rPr>
              <w:fldChar w:fldCharType="separate"/>
            </w:r>
            <w:r w:rsidR="00076ECB">
              <w:rPr>
                <w:webHidden/>
              </w:rPr>
              <w:t>46</w:t>
            </w:r>
            <w:r>
              <w:rPr>
                <w:webHidden/>
              </w:rPr>
              <w:fldChar w:fldCharType="end"/>
            </w:r>
          </w:hyperlink>
        </w:p>
        <w:p w14:paraId="31F58C6C" w14:textId="223E27A4" w:rsidR="006F640C" w:rsidRDefault="006F640C" w:rsidP="002825F5">
          <w:pPr>
            <w:spacing w:line="240" w:lineRule="auto"/>
          </w:pPr>
          <w:r>
            <w:rPr>
              <w:b/>
              <w:bCs/>
              <w:noProof/>
            </w:rPr>
            <w:fldChar w:fldCharType="end"/>
          </w:r>
        </w:p>
      </w:sdtContent>
    </w:sdt>
    <w:p w14:paraId="0511D024" w14:textId="423AF6FC" w:rsidR="00870973" w:rsidRDefault="00304C83" w:rsidP="00870973">
      <w:pPr>
        <w:pStyle w:val="Heading1"/>
      </w:pPr>
      <w:bookmarkStart w:id="1" w:name="_Toc393378541"/>
      <w:r>
        <w:lastRenderedPageBreak/>
        <w:t>Overview of budget a</w:t>
      </w:r>
      <w:r w:rsidR="00870973">
        <w:t>dvocacy</w:t>
      </w:r>
      <w:bookmarkEnd w:id="1"/>
    </w:p>
    <w:p w14:paraId="5C03888B" w14:textId="77777777" w:rsidR="00516914" w:rsidRDefault="00516914" w:rsidP="00516914"/>
    <w:p w14:paraId="0E9A11B1" w14:textId="25096EB6" w:rsidR="00516914" w:rsidRPr="00516914" w:rsidRDefault="00516914" w:rsidP="00516914">
      <w:proofErr w:type="spellStart"/>
      <w:r w:rsidRPr="00516914">
        <w:rPr>
          <w:highlight w:val="yellow"/>
        </w:rPr>
        <w:t>Ibu</w:t>
      </w:r>
      <w:proofErr w:type="spellEnd"/>
      <w:r w:rsidRPr="00516914">
        <w:rPr>
          <w:highlight w:val="yellow"/>
        </w:rPr>
        <w:t xml:space="preserve"> Tata to provide</w:t>
      </w:r>
    </w:p>
    <w:p w14:paraId="6701FC67" w14:textId="77777777" w:rsidR="008965BF" w:rsidRDefault="008965BF">
      <w:pPr>
        <w:spacing w:before="0" w:beforeAutospacing="0" w:after="200" w:afterAutospacing="0" w:line="276" w:lineRule="auto"/>
        <w:jc w:val="left"/>
        <w:rPr>
          <w:rFonts w:asciiTheme="majorHAnsi" w:eastAsiaTheme="majorEastAsia" w:hAnsiTheme="majorHAnsi" w:cstheme="majorBidi"/>
          <w:b/>
          <w:bCs/>
          <w:sz w:val="26"/>
          <w:szCs w:val="28"/>
        </w:rPr>
      </w:pPr>
      <w:r>
        <w:br w:type="page"/>
      </w:r>
    </w:p>
    <w:p w14:paraId="4849BAF1" w14:textId="039E3272" w:rsidR="00D35AB6" w:rsidRDefault="00957FE1" w:rsidP="00D35AB6">
      <w:pPr>
        <w:pStyle w:val="Heading1"/>
      </w:pPr>
      <w:bookmarkStart w:id="2" w:name="_Toc393378542"/>
      <w:r>
        <w:lastRenderedPageBreak/>
        <w:t xml:space="preserve">Using </w:t>
      </w:r>
      <w:proofErr w:type="spellStart"/>
      <w:r>
        <w:t>iSIKHNAS</w:t>
      </w:r>
      <w:proofErr w:type="spellEnd"/>
      <w:r w:rsidR="0016264A">
        <w:t xml:space="preserve"> data as</w:t>
      </w:r>
      <w:r>
        <w:t xml:space="preserve"> performance i</w:t>
      </w:r>
      <w:r w:rsidR="00D35AB6">
        <w:t>ndicators</w:t>
      </w:r>
      <w:bookmarkEnd w:id="2"/>
    </w:p>
    <w:p w14:paraId="2C87AD9D" w14:textId="0E3C7334" w:rsidR="003636DF" w:rsidRDefault="008965BF" w:rsidP="003636DF">
      <w:pPr>
        <w:pStyle w:val="Heading2"/>
      </w:pPr>
      <w:bookmarkStart w:id="3" w:name="_Ref377978882"/>
      <w:bookmarkStart w:id="4" w:name="_Toc393378543"/>
      <w:r>
        <w:t>W</w:t>
      </w:r>
      <w:r w:rsidR="004E16FA">
        <w:t xml:space="preserve">hat </w:t>
      </w:r>
      <w:r>
        <w:t xml:space="preserve">are </w:t>
      </w:r>
      <w:r w:rsidR="003636DF">
        <w:t>performance indicators</w:t>
      </w:r>
      <w:r>
        <w:t>?</w:t>
      </w:r>
      <w:bookmarkEnd w:id="4"/>
      <w:r w:rsidR="003636DF">
        <w:t xml:space="preserve"> </w:t>
      </w:r>
      <w:bookmarkEnd w:id="3"/>
    </w:p>
    <w:p w14:paraId="5DDB5869" w14:textId="34E71FE3" w:rsidR="006E161D" w:rsidRDefault="007B3B41" w:rsidP="00D35AB6">
      <w:r>
        <w:t xml:space="preserve">Performance </w:t>
      </w:r>
      <w:r w:rsidR="006E161D">
        <w:t xml:space="preserve">indicators are </w:t>
      </w:r>
      <w:r w:rsidR="008965BF">
        <w:t xml:space="preserve">measures that can be </w:t>
      </w:r>
      <w:r w:rsidR="00730AD4">
        <w:t>used to measure</w:t>
      </w:r>
      <w:r w:rsidR="006E161D">
        <w:t xml:space="preserve"> success </w:t>
      </w:r>
      <w:r w:rsidR="00330726">
        <w:t>in</w:t>
      </w:r>
      <w:r w:rsidR="006E161D">
        <w:t xml:space="preserve"> particular activities</w:t>
      </w:r>
      <w:r w:rsidR="00730AD4">
        <w:t>, for example</w:t>
      </w:r>
      <w:r w:rsidR="006E161D">
        <w:t>:</w:t>
      </w:r>
    </w:p>
    <w:p w14:paraId="2C02FE62" w14:textId="62185031" w:rsidR="006E161D" w:rsidRDefault="006E161D" w:rsidP="00D319FE">
      <w:pPr>
        <w:numPr>
          <w:ilvl w:val="0"/>
          <w:numId w:val="5"/>
        </w:numPr>
      </w:pPr>
      <w:r>
        <w:t xml:space="preserve">as progress towards </w:t>
      </w:r>
      <w:r w:rsidR="00B51166">
        <w:t xml:space="preserve">a </w:t>
      </w:r>
      <w:r>
        <w:t>specific goals</w:t>
      </w:r>
    </w:p>
    <w:p w14:paraId="7BD90B41" w14:textId="39628B24" w:rsidR="006E161D" w:rsidRDefault="00266C2A" w:rsidP="00D319FE">
      <w:pPr>
        <w:numPr>
          <w:ilvl w:val="0"/>
          <w:numId w:val="5"/>
        </w:numPr>
      </w:pPr>
      <w:r>
        <w:t xml:space="preserve">as </w:t>
      </w:r>
      <w:r w:rsidR="006E161D">
        <w:t xml:space="preserve">achievement of </w:t>
      </w:r>
      <w:r w:rsidR="00730AD4">
        <w:t>an</w:t>
      </w:r>
      <w:r w:rsidR="006E161D">
        <w:t xml:space="preserve"> operational goal</w:t>
      </w:r>
    </w:p>
    <w:p w14:paraId="7B6CF1FB" w14:textId="321AA589" w:rsidR="00D460EB" w:rsidRDefault="00D460EB" w:rsidP="007E11AB">
      <w:pPr>
        <w:pStyle w:val="Example"/>
      </w:pPr>
      <w:r>
        <w:t xml:space="preserve">An example of progress towards a specific goal could be reducing the incidence of Rabies in dogs by 10% </w:t>
      </w:r>
      <w:r w:rsidR="00D07973">
        <w:t xml:space="preserve">in the first year of a program, </w:t>
      </w:r>
      <w:r>
        <w:t>where eradication is the</w:t>
      </w:r>
      <w:r w:rsidR="00266C2A">
        <w:t xml:space="preserve"> specific</w:t>
      </w:r>
      <w:r>
        <w:t xml:space="preserve"> goal</w:t>
      </w:r>
    </w:p>
    <w:p w14:paraId="72EE284E" w14:textId="42E8E919" w:rsidR="00D460EB" w:rsidRDefault="00D460EB" w:rsidP="00D460EB">
      <w:pPr>
        <w:shd w:val="clear" w:color="auto" w:fill="D9D9D9" w:themeFill="background1" w:themeFillShade="D9"/>
        <w:spacing w:before="0" w:beforeAutospacing="0" w:after="200" w:afterAutospacing="0" w:line="276" w:lineRule="auto"/>
        <w:ind w:left="993" w:right="804"/>
        <w:jc w:val="left"/>
      </w:pPr>
      <w:r>
        <w:t xml:space="preserve">An example of an operational goal for a particular </w:t>
      </w:r>
      <w:proofErr w:type="spellStart"/>
      <w:r>
        <w:t>Kabupaten</w:t>
      </w:r>
      <w:proofErr w:type="spellEnd"/>
      <w:r>
        <w:t xml:space="preserve"> could b</w:t>
      </w:r>
      <w:r w:rsidR="007433C6">
        <w:t>e to respond to 95% of Priority disease</w:t>
      </w:r>
      <w:r>
        <w:t xml:space="preserve"> reports within 24 hours. This goal is</w:t>
      </w:r>
      <w:r w:rsidR="0050256E">
        <w:t xml:space="preserve"> continuous and can be assessed for any period </w:t>
      </w:r>
      <w:r w:rsidR="00266C2A">
        <w:t>– weekly,</w:t>
      </w:r>
      <w:r>
        <w:t xml:space="preserve"> monthly, yearly, etc.</w:t>
      </w:r>
    </w:p>
    <w:p w14:paraId="5207EEBF" w14:textId="2013C934" w:rsidR="000D63FA" w:rsidRDefault="007433C6" w:rsidP="001708A0">
      <w:r>
        <w:t>Performance indicators must be understandable</w:t>
      </w:r>
      <w:r w:rsidR="00D07973">
        <w:t xml:space="preserve"> </w:t>
      </w:r>
      <w:r>
        <w:t>and measureable</w:t>
      </w:r>
      <w:r w:rsidR="00D07973">
        <w:t xml:space="preserve"> and must be relevant to the desired goal</w:t>
      </w:r>
      <w:r>
        <w:t>.</w:t>
      </w:r>
      <w:r w:rsidRPr="00BB7D64">
        <w:t xml:space="preserve"> </w:t>
      </w:r>
    </w:p>
    <w:p w14:paraId="0BCC7569" w14:textId="42E0C29C" w:rsidR="00B105D4" w:rsidRDefault="00B105D4" w:rsidP="00A94162">
      <w:r>
        <w:t xml:space="preserve">Surveillance of animal diseases and improving animal health are particular activities relevant to </w:t>
      </w:r>
      <w:proofErr w:type="spellStart"/>
      <w:r>
        <w:t>iSIKHNAS</w:t>
      </w:r>
      <w:proofErr w:type="spellEnd"/>
      <w:r>
        <w:t xml:space="preserve">. </w:t>
      </w:r>
      <w:r w:rsidR="00D07973">
        <w:t>P</w:t>
      </w:r>
      <w:r w:rsidR="00DC6246">
        <w:t xml:space="preserve">erformance indicators </w:t>
      </w:r>
      <w:r w:rsidR="00D07973">
        <w:t xml:space="preserve">can be used </w:t>
      </w:r>
      <w:r w:rsidR="00DC6246">
        <w:t>to measure progress or achievement</w:t>
      </w:r>
      <w:r w:rsidR="00D07973">
        <w:t xml:space="preserve"> of these activities</w:t>
      </w:r>
      <w:r>
        <w:t>.</w:t>
      </w:r>
    </w:p>
    <w:p w14:paraId="3F2CEB91" w14:textId="02679324" w:rsidR="00D07973" w:rsidRDefault="00F56174" w:rsidP="00B3080C">
      <w:pPr>
        <w:shd w:val="clear" w:color="auto" w:fill="D9D9D9" w:themeFill="background1" w:themeFillShade="D9"/>
        <w:spacing w:before="0" w:beforeAutospacing="0" w:after="200" w:afterAutospacing="0" w:line="276" w:lineRule="auto"/>
        <w:ind w:left="993" w:right="804"/>
        <w:jc w:val="left"/>
      </w:pPr>
      <w:r>
        <w:t xml:space="preserve">For example </w:t>
      </w:r>
      <w:r w:rsidR="00B3080C">
        <w:t>s</w:t>
      </w:r>
      <w:r w:rsidR="00D07973">
        <w:t xml:space="preserve">ome </w:t>
      </w:r>
      <w:r w:rsidR="00B3080C">
        <w:t xml:space="preserve">possible </w:t>
      </w:r>
      <w:r w:rsidR="00D07973">
        <w:t xml:space="preserve">performance indicators for </w:t>
      </w:r>
      <w:r w:rsidR="00B3080C">
        <w:t xml:space="preserve">responding to an </w:t>
      </w:r>
      <w:proofErr w:type="spellStart"/>
      <w:r w:rsidR="00B3080C">
        <w:t>iSIKHNAS</w:t>
      </w:r>
      <w:proofErr w:type="spellEnd"/>
      <w:r w:rsidR="00B3080C">
        <w:t xml:space="preserve"> Priority disease report</w:t>
      </w:r>
      <w:r w:rsidR="00D07973">
        <w:t xml:space="preserve"> are:</w:t>
      </w:r>
    </w:p>
    <w:p w14:paraId="3955FD55" w14:textId="68506EEB" w:rsidR="00D07973" w:rsidRDefault="00D07973" w:rsidP="00A211FB">
      <w:pPr>
        <w:pStyle w:val="ListParagraph"/>
        <w:numPr>
          <w:ilvl w:val="0"/>
          <w:numId w:val="26"/>
        </w:numPr>
        <w:shd w:val="clear" w:color="auto" w:fill="D9D9D9" w:themeFill="background1" w:themeFillShade="D9"/>
        <w:spacing w:before="0" w:beforeAutospacing="0" w:after="200" w:afterAutospacing="0" w:line="276" w:lineRule="auto"/>
        <w:ind w:right="804"/>
        <w:jc w:val="left"/>
      </w:pPr>
      <w:r>
        <w:t xml:space="preserve">the number of response reports generated compared to the number of </w:t>
      </w:r>
      <w:proofErr w:type="spellStart"/>
      <w:r>
        <w:t>iSIKHNAS</w:t>
      </w:r>
      <w:proofErr w:type="spellEnd"/>
      <w:r>
        <w:t xml:space="preserve"> notifications </w:t>
      </w:r>
    </w:p>
    <w:p w14:paraId="32E46FAF" w14:textId="77777777" w:rsidR="00D07973" w:rsidRDefault="00D07973" w:rsidP="00A211FB">
      <w:pPr>
        <w:pStyle w:val="ListParagraph"/>
        <w:numPr>
          <w:ilvl w:val="0"/>
          <w:numId w:val="26"/>
        </w:numPr>
        <w:shd w:val="clear" w:color="auto" w:fill="D9D9D9" w:themeFill="background1" w:themeFillShade="D9"/>
        <w:spacing w:before="0" w:beforeAutospacing="0" w:after="200" w:afterAutospacing="0" w:line="276" w:lineRule="auto"/>
        <w:ind w:right="804"/>
        <w:jc w:val="left"/>
      </w:pPr>
      <w:r>
        <w:t xml:space="preserve">the average time taken from the </w:t>
      </w:r>
      <w:proofErr w:type="spellStart"/>
      <w:r>
        <w:t>iSIKHNAS</w:t>
      </w:r>
      <w:proofErr w:type="spellEnd"/>
      <w:r>
        <w:t xml:space="preserve"> notification to the response report being received by </w:t>
      </w:r>
      <w:proofErr w:type="spellStart"/>
      <w:r>
        <w:t>iSIKHNAS</w:t>
      </w:r>
      <w:proofErr w:type="spellEnd"/>
    </w:p>
    <w:p w14:paraId="52F2B56E" w14:textId="6FE98FB1" w:rsidR="00C837F4" w:rsidRDefault="00C837F4" w:rsidP="00A211FB">
      <w:pPr>
        <w:pStyle w:val="ListParagraph"/>
        <w:numPr>
          <w:ilvl w:val="0"/>
          <w:numId w:val="26"/>
        </w:numPr>
        <w:shd w:val="clear" w:color="auto" w:fill="D9D9D9" w:themeFill="background1" w:themeFillShade="D9"/>
        <w:spacing w:before="0" w:beforeAutospacing="0" w:after="200" w:afterAutospacing="0" w:line="276" w:lineRule="auto"/>
        <w:ind w:right="804"/>
        <w:jc w:val="left"/>
      </w:pPr>
      <w:r>
        <w:t>Percentage of reports responded within a set period of time (24 or 48 hours)</w:t>
      </w:r>
    </w:p>
    <w:p w14:paraId="30F327BE" w14:textId="77777777" w:rsidR="00D07973" w:rsidRDefault="00D07973" w:rsidP="00A211FB">
      <w:pPr>
        <w:pStyle w:val="ListParagraph"/>
        <w:numPr>
          <w:ilvl w:val="0"/>
          <w:numId w:val="26"/>
        </w:numPr>
        <w:shd w:val="clear" w:color="auto" w:fill="D9D9D9" w:themeFill="background1" w:themeFillShade="D9"/>
        <w:spacing w:before="0" w:beforeAutospacing="0" w:after="200" w:afterAutospacing="0" w:line="276" w:lineRule="auto"/>
        <w:ind w:right="804"/>
        <w:jc w:val="left"/>
      </w:pPr>
      <w:r>
        <w:t>the number response reports generated by para-veterinarian compared to the number generated by veterinarians</w:t>
      </w:r>
    </w:p>
    <w:p w14:paraId="4BFEA07B" w14:textId="1D65C8A7" w:rsidR="00D07973" w:rsidRDefault="00D07973" w:rsidP="00A211FB">
      <w:pPr>
        <w:pStyle w:val="ListParagraph"/>
        <w:numPr>
          <w:ilvl w:val="0"/>
          <w:numId w:val="26"/>
        </w:numPr>
        <w:shd w:val="clear" w:color="auto" w:fill="D9D9D9" w:themeFill="background1" w:themeFillShade="D9"/>
        <w:spacing w:before="0" w:beforeAutospacing="0" w:after="200" w:afterAutospacing="0" w:line="276" w:lineRule="auto"/>
        <w:ind w:right="804"/>
        <w:jc w:val="left"/>
      </w:pPr>
      <w:r>
        <w:t>the time taken from</w:t>
      </w:r>
      <w:r w:rsidRPr="008A45BA">
        <w:t xml:space="preserve"> </w:t>
      </w:r>
      <w:proofErr w:type="spellStart"/>
      <w:r>
        <w:t>iSIKHNAS</w:t>
      </w:r>
      <w:proofErr w:type="spellEnd"/>
      <w:r>
        <w:t xml:space="preserve"> notification to the response report generated by a telephone consult compared to the time taken </w:t>
      </w:r>
      <w:r w:rsidR="002F2C94">
        <w:t>for</w:t>
      </w:r>
      <w:r>
        <w:t xml:space="preserve"> a farm visit</w:t>
      </w:r>
    </w:p>
    <w:p w14:paraId="07AE5995" w14:textId="1BCA690D" w:rsidR="00DA52EB" w:rsidRDefault="00DA52EB" w:rsidP="00D07973">
      <w:pPr>
        <w:spacing w:before="0" w:beforeAutospacing="0" w:after="200" w:afterAutospacing="0" w:line="276" w:lineRule="auto"/>
        <w:jc w:val="left"/>
      </w:pPr>
    </w:p>
    <w:p w14:paraId="6FED7D4F" w14:textId="77777777" w:rsidR="00FC4913" w:rsidRDefault="00FC4913" w:rsidP="007B1445">
      <w:pPr>
        <w:pStyle w:val="Heading3"/>
      </w:pPr>
      <w:bookmarkStart w:id="5" w:name="_Toc393378544"/>
      <w:r w:rsidRPr="007B1445">
        <w:lastRenderedPageBreak/>
        <w:t>What is a good performance indicator?</w:t>
      </w:r>
      <w:bookmarkEnd w:id="5"/>
    </w:p>
    <w:p w14:paraId="47A9120C" w14:textId="22EB257B" w:rsidR="007B1445" w:rsidRDefault="007B1445" w:rsidP="007B1445">
      <w:r>
        <w:t>Good performance indicators should be:</w:t>
      </w:r>
    </w:p>
    <w:p w14:paraId="0CB1EE6C" w14:textId="77777777" w:rsidR="00FC4913" w:rsidRPr="007B1445" w:rsidRDefault="00FC4913" w:rsidP="00A211FB">
      <w:pPr>
        <w:pStyle w:val="ListParagraph"/>
        <w:numPr>
          <w:ilvl w:val="0"/>
          <w:numId w:val="34"/>
        </w:numPr>
      </w:pPr>
      <w:r w:rsidRPr="007B1445">
        <w:t>Specific – must clear &amp; understandable</w:t>
      </w:r>
    </w:p>
    <w:p w14:paraId="21144F1F" w14:textId="77777777" w:rsidR="00FC4913" w:rsidRPr="007B1445" w:rsidRDefault="00FC4913" w:rsidP="00A211FB">
      <w:pPr>
        <w:pStyle w:val="ListParagraph"/>
        <w:numPr>
          <w:ilvl w:val="0"/>
          <w:numId w:val="34"/>
        </w:numPr>
      </w:pPr>
      <w:r w:rsidRPr="007B1445">
        <w:t>Measurable – data available or can be obtained to calculate</w:t>
      </w:r>
    </w:p>
    <w:p w14:paraId="232C2058" w14:textId="77777777" w:rsidR="00FC4913" w:rsidRPr="007B1445" w:rsidRDefault="00FC4913" w:rsidP="00A211FB">
      <w:pPr>
        <w:pStyle w:val="ListParagraph"/>
        <w:numPr>
          <w:ilvl w:val="0"/>
          <w:numId w:val="34"/>
        </w:numPr>
      </w:pPr>
      <w:r w:rsidRPr="007B1445">
        <w:t>Achievable – goal must be something that can realistically be achieved</w:t>
      </w:r>
    </w:p>
    <w:p w14:paraId="6EE19FC4" w14:textId="77777777" w:rsidR="00FC4913" w:rsidRPr="007B1445" w:rsidRDefault="00FC4913" w:rsidP="00A211FB">
      <w:pPr>
        <w:pStyle w:val="ListParagraph"/>
        <w:numPr>
          <w:ilvl w:val="0"/>
          <w:numId w:val="34"/>
        </w:numPr>
      </w:pPr>
      <w:r w:rsidRPr="007B1445">
        <w:t>Relevant – performance indicator (and goal) must be relevant to the overall outcomes for the activity</w:t>
      </w:r>
    </w:p>
    <w:p w14:paraId="60BB0D33" w14:textId="77777777" w:rsidR="00FC4913" w:rsidRPr="007B1445" w:rsidRDefault="00FC4913" w:rsidP="00A211FB">
      <w:pPr>
        <w:pStyle w:val="ListParagraph"/>
        <w:numPr>
          <w:ilvl w:val="0"/>
          <w:numId w:val="34"/>
        </w:numPr>
      </w:pPr>
      <w:r w:rsidRPr="007B1445">
        <w:t>Timely – must be measured in a timely manner depending on the goal (weekly, monthly or annual)</w:t>
      </w:r>
    </w:p>
    <w:p w14:paraId="2B25EC03" w14:textId="41870751" w:rsidR="00DD4B7B" w:rsidRDefault="00DD4B7B" w:rsidP="00DD4B7B">
      <w:pPr>
        <w:pStyle w:val="Heading2"/>
      </w:pPr>
      <w:bookmarkStart w:id="6" w:name="_Toc393378545"/>
      <w:r>
        <w:t>Estimating and comparing performance indicators</w:t>
      </w:r>
      <w:bookmarkEnd w:id="6"/>
      <w:r>
        <w:t xml:space="preserve"> </w:t>
      </w:r>
    </w:p>
    <w:p w14:paraId="68DBEE67" w14:textId="77777777" w:rsidR="00DD4B7B" w:rsidRDefault="00DD4B7B" w:rsidP="00DD4B7B">
      <w:r>
        <w:t xml:space="preserve">Performance indicators are mainly useful for measurement of performance within a single district or province over time or against targets. This limitation is necessary so that measurements are useful and to prevent unfair comparisons between areas with different resources and challenges. </w:t>
      </w:r>
    </w:p>
    <w:p w14:paraId="5855D1EA" w14:textId="77777777" w:rsidR="00DD4B7B" w:rsidRDefault="00DD4B7B" w:rsidP="00DD4B7B">
      <w:r>
        <w:t xml:space="preserve">For example, if one district has few animals and many staff then it would be expected that their performance indicators would be much higher than an area with many animals and few staff. This doesn’t mean that the district with fewer staff and more animals are not doing their job just as well as in the better resourced district. Instead, it may be an indicator that they need more staff and resources to enable them to reach the same overall standard as the better resourced district. </w:t>
      </w:r>
    </w:p>
    <w:p w14:paraId="6F62D872" w14:textId="77777777" w:rsidR="00DD4B7B" w:rsidRDefault="00DD4B7B" w:rsidP="00DD4B7B">
      <w:r>
        <w:t>To avoid this sort of unfair comparison, direct comparison of performance indicators between areas should only be done where the work environment and available resources are similar. Where this is not the case, it is important that resources and work environment should be considered in any comparison of indicators. Some of the things that should be considered include:</w:t>
      </w:r>
    </w:p>
    <w:p w14:paraId="3E167078" w14:textId="77777777" w:rsidR="00DD4B7B" w:rsidRDefault="00DD4B7B" w:rsidP="00DD4B7B">
      <w:pPr>
        <w:numPr>
          <w:ilvl w:val="0"/>
          <w:numId w:val="4"/>
        </w:numPr>
        <w:spacing w:before="0" w:beforeAutospacing="0" w:after="200" w:afterAutospacing="0" w:line="240" w:lineRule="auto"/>
        <w:jc w:val="left"/>
      </w:pPr>
      <w:r>
        <w:t>the number of famers</w:t>
      </w:r>
    </w:p>
    <w:p w14:paraId="7DE58A60" w14:textId="77777777" w:rsidR="00DD4B7B" w:rsidRDefault="00DD4B7B" w:rsidP="00DD4B7B">
      <w:pPr>
        <w:numPr>
          <w:ilvl w:val="0"/>
          <w:numId w:val="4"/>
        </w:numPr>
        <w:spacing w:before="0" w:beforeAutospacing="0" w:after="200" w:afterAutospacing="0" w:line="240" w:lineRule="auto"/>
        <w:jc w:val="left"/>
      </w:pPr>
      <w:r>
        <w:t xml:space="preserve">the number of animals or number of animal by species </w:t>
      </w:r>
    </w:p>
    <w:p w14:paraId="69FA7C75" w14:textId="77777777" w:rsidR="00DD4B7B" w:rsidRDefault="00DD4B7B" w:rsidP="00DD4B7B">
      <w:pPr>
        <w:numPr>
          <w:ilvl w:val="0"/>
          <w:numId w:val="4"/>
        </w:numPr>
        <w:spacing w:before="0" w:beforeAutospacing="0" w:after="200" w:afterAutospacing="0" w:line="240" w:lineRule="auto"/>
        <w:jc w:val="left"/>
      </w:pPr>
      <w:r>
        <w:t>the number of  animal health workers</w:t>
      </w:r>
    </w:p>
    <w:p w14:paraId="498590CF" w14:textId="77777777" w:rsidR="00DD4B7B" w:rsidRPr="00390C1E" w:rsidRDefault="00DD4B7B" w:rsidP="00DD4B7B">
      <w:pPr>
        <w:numPr>
          <w:ilvl w:val="0"/>
          <w:numId w:val="4"/>
        </w:numPr>
        <w:spacing w:before="0" w:beforeAutospacing="0" w:after="200" w:afterAutospacing="0" w:line="240" w:lineRule="auto"/>
        <w:jc w:val="left"/>
      </w:pPr>
      <w:r>
        <w:lastRenderedPageBreak/>
        <w:t>the n</w:t>
      </w:r>
      <w:r w:rsidRPr="00390C1E">
        <w:t xml:space="preserve">umber of </w:t>
      </w:r>
      <w:r>
        <w:t>animal health workers</w:t>
      </w:r>
      <w:r w:rsidRPr="00390C1E">
        <w:t xml:space="preserve"> per </w:t>
      </w:r>
      <w:r>
        <w:t xml:space="preserve">100 </w:t>
      </w:r>
      <w:r w:rsidRPr="00390C1E">
        <w:t>animals</w:t>
      </w:r>
    </w:p>
    <w:p w14:paraId="24113C27" w14:textId="77777777" w:rsidR="00DD4B7B" w:rsidRDefault="00DD4B7B" w:rsidP="00DD4B7B">
      <w:pPr>
        <w:numPr>
          <w:ilvl w:val="0"/>
          <w:numId w:val="4"/>
        </w:numPr>
        <w:spacing w:before="0" w:beforeAutospacing="0" w:after="200" w:afterAutospacing="0" w:line="240" w:lineRule="auto"/>
        <w:jc w:val="left"/>
      </w:pPr>
      <w:r>
        <w:t>the n</w:t>
      </w:r>
      <w:r w:rsidRPr="00390C1E">
        <w:t xml:space="preserve">umber of </w:t>
      </w:r>
      <w:r>
        <w:t>animal health workers</w:t>
      </w:r>
      <w:r w:rsidRPr="00390C1E">
        <w:t xml:space="preserve"> per </w:t>
      </w:r>
      <w:r>
        <w:t xml:space="preserve">100 </w:t>
      </w:r>
      <w:r w:rsidRPr="00390C1E">
        <w:t>farmer</w:t>
      </w:r>
      <w:r>
        <w:t>s</w:t>
      </w:r>
    </w:p>
    <w:p w14:paraId="443D6DAC" w14:textId="77777777" w:rsidR="00DD4B7B" w:rsidRDefault="00DD4B7B" w:rsidP="00DD4B7B">
      <w:pPr>
        <w:numPr>
          <w:ilvl w:val="0"/>
          <w:numId w:val="4"/>
        </w:numPr>
        <w:spacing w:before="0" w:beforeAutospacing="0" w:after="200" w:afterAutospacing="0" w:line="240" w:lineRule="auto"/>
        <w:jc w:val="left"/>
      </w:pPr>
      <w:r>
        <w:t>numbers of reports being received</w:t>
      </w:r>
    </w:p>
    <w:p w14:paraId="03A54098" w14:textId="77777777" w:rsidR="00DD4B7B" w:rsidRDefault="00DD4B7B" w:rsidP="00DD4B7B">
      <w:pPr>
        <w:numPr>
          <w:ilvl w:val="0"/>
          <w:numId w:val="4"/>
        </w:numPr>
        <w:spacing w:before="0" w:beforeAutospacing="0" w:after="200" w:afterAutospacing="0" w:line="240" w:lineRule="auto"/>
        <w:jc w:val="left"/>
      </w:pPr>
      <w:r>
        <w:t>geography of the area is it easy or hard to get around</w:t>
      </w:r>
    </w:p>
    <w:p w14:paraId="75ABCA47" w14:textId="77777777" w:rsidR="00DD4B7B" w:rsidRDefault="00DD4B7B" w:rsidP="00DD4B7B">
      <w:pPr>
        <w:numPr>
          <w:ilvl w:val="0"/>
          <w:numId w:val="4"/>
        </w:numPr>
        <w:spacing w:before="0" w:beforeAutospacing="0" w:after="200" w:afterAutospacing="0" w:line="240" w:lineRule="auto"/>
        <w:jc w:val="left"/>
      </w:pPr>
      <w:r>
        <w:t>size of the area and infrastructure (roads, phone service and so on)</w:t>
      </w:r>
    </w:p>
    <w:p w14:paraId="5A7BF56F" w14:textId="77777777" w:rsidR="00DD4B7B" w:rsidRPr="00390C1E" w:rsidRDefault="00DD4B7B" w:rsidP="00DD4B7B">
      <w:pPr>
        <w:numPr>
          <w:ilvl w:val="0"/>
          <w:numId w:val="4"/>
        </w:numPr>
        <w:spacing w:before="0" w:beforeAutospacing="0" w:after="200" w:afterAutospacing="0" w:line="240" w:lineRule="auto"/>
        <w:jc w:val="left"/>
      </w:pPr>
      <w:r>
        <w:t>resources (availability of vehicles, equipment, phones and so on)</w:t>
      </w:r>
    </w:p>
    <w:p w14:paraId="608395E3" w14:textId="77777777" w:rsidR="00DD4B7B" w:rsidRDefault="00DD4B7B" w:rsidP="00DD4B7B"/>
    <w:p w14:paraId="331A1B41" w14:textId="70580457" w:rsidR="00DD4B7B" w:rsidRDefault="00DD4B7B" w:rsidP="00DD4B7B">
      <w:pPr>
        <w:pStyle w:val="Example"/>
      </w:pPr>
      <w:r>
        <w:t xml:space="preserve">For example, two </w:t>
      </w:r>
      <w:proofErr w:type="spellStart"/>
      <w:r>
        <w:t>Kabupaten</w:t>
      </w:r>
      <w:proofErr w:type="spellEnd"/>
      <w:r>
        <w:t xml:space="preserve"> are compared on the basis of % response to priority disease notifications </w:t>
      </w:r>
      <w:r w:rsidRPr="00516914">
        <w:t xml:space="preserve">(see spreadsheet </w:t>
      </w:r>
      <w:r w:rsidRPr="00516914">
        <w:rPr>
          <w:i/>
        </w:rPr>
        <w:t>Performance indicator example 1.xlsx</w:t>
      </w:r>
      <w:r w:rsidRPr="00516914">
        <w:t>)</w:t>
      </w:r>
      <w:r>
        <w:t xml:space="preserve">. </w:t>
      </w:r>
      <w:proofErr w:type="spellStart"/>
      <w:r>
        <w:t>Kabupaten</w:t>
      </w:r>
      <w:proofErr w:type="spellEnd"/>
      <w:r>
        <w:t xml:space="preserve"> A responds to 24/24 (100%) whereas </w:t>
      </w:r>
      <w:proofErr w:type="spellStart"/>
      <w:r>
        <w:t>Kabupaten</w:t>
      </w:r>
      <w:proofErr w:type="spellEnd"/>
      <w:r>
        <w:t xml:space="preserve"> B responds to 48/54 (89%). Is </w:t>
      </w:r>
      <w:proofErr w:type="spellStart"/>
      <w:r>
        <w:t>Kabupaten</w:t>
      </w:r>
      <w:proofErr w:type="spellEnd"/>
      <w:r>
        <w:t xml:space="preserve"> B performing worse than </w:t>
      </w:r>
      <w:proofErr w:type="spellStart"/>
      <w:r>
        <w:t>Kabupaten</w:t>
      </w:r>
      <w:proofErr w:type="spellEnd"/>
      <w:r>
        <w:t xml:space="preserve"> A?</w:t>
      </w:r>
    </w:p>
    <w:p w14:paraId="0B9454C6" w14:textId="77777777" w:rsidR="00DD4B7B" w:rsidRDefault="00DD4B7B" w:rsidP="00DD4B7B">
      <w:pPr>
        <w:pStyle w:val="Example"/>
      </w:pPr>
      <w:r>
        <w:t>On the surface this might appear to be the case, based on just this one measure. However, if we look further it becomes less clear:</w:t>
      </w:r>
    </w:p>
    <w:p w14:paraId="5484E055" w14:textId="7C9C7B03" w:rsidR="00DD4B7B" w:rsidRDefault="00FC4913" w:rsidP="00A211FB">
      <w:pPr>
        <w:pStyle w:val="Example"/>
        <w:numPr>
          <w:ilvl w:val="0"/>
          <w:numId w:val="25"/>
        </w:numPr>
      </w:pPr>
      <w:proofErr w:type="spellStart"/>
      <w:r>
        <w:t>Kabupaten</w:t>
      </w:r>
      <w:proofErr w:type="spellEnd"/>
      <w:r w:rsidR="00DD4B7B">
        <w:t xml:space="preserve"> A has 5 animal health workers, compared to 3 animal health workers in </w:t>
      </w:r>
      <w:proofErr w:type="spellStart"/>
      <w:r>
        <w:t>Kabupaten</w:t>
      </w:r>
      <w:proofErr w:type="spellEnd"/>
      <w:r w:rsidR="00DD4B7B">
        <w:t xml:space="preserve"> B. </w:t>
      </w:r>
    </w:p>
    <w:p w14:paraId="089F03C2" w14:textId="6BE1E85F" w:rsidR="00DD4B7B" w:rsidRDefault="00FC4913" w:rsidP="00A211FB">
      <w:pPr>
        <w:pStyle w:val="Example"/>
        <w:numPr>
          <w:ilvl w:val="0"/>
          <w:numId w:val="25"/>
        </w:numPr>
      </w:pPr>
      <w:proofErr w:type="spellStart"/>
      <w:r>
        <w:t>Kabupaten</w:t>
      </w:r>
      <w:proofErr w:type="spellEnd"/>
      <w:r w:rsidR="00DD4B7B">
        <w:t xml:space="preserve"> A responded to 23/24 (96%) notifications by phone, compared to 34/48 (71%) in </w:t>
      </w:r>
      <w:proofErr w:type="spellStart"/>
      <w:r>
        <w:t>Kabupaten</w:t>
      </w:r>
      <w:proofErr w:type="spellEnd"/>
      <w:r w:rsidR="00DD4B7B">
        <w:t xml:space="preserve"> B, so </w:t>
      </w:r>
      <w:proofErr w:type="spellStart"/>
      <w:r>
        <w:t>Kabupaten</w:t>
      </w:r>
      <w:proofErr w:type="spellEnd"/>
      <w:r w:rsidR="00DD4B7B">
        <w:t xml:space="preserve"> B did many more visits than </w:t>
      </w:r>
      <w:proofErr w:type="spellStart"/>
      <w:r>
        <w:t>Kabupaten</w:t>
      </w:r>
      <w:proofErr w:type="spellEnd"/>
      <w:r w:rsidR="00DD4B7B">
        <w:t xml:space="preserve"> A (14 compared to 1)</w:t>
      </w:r>
    </w:p>
    <w:p w14:paraId="575FEC03" w14:textId="74F513B8" w:rsidR="00DD4B7B" w:rsidRDefault="00DD4B7B" w:rsidP="00DD4B7B">
      <w:r>
        <w:t xml:space="preserve">From this example we can see that it is unfair to compare the 2 independent </w:t>
      </w:r>
      <w:proofErr w:type="spellStart"/>
      <w:r>
        <w:t>Kabupaten</w:t>
      </w:r>
      <w:proofErr w:type="spellEnd"/>
      <w:r>
        <w:t xml:space="preserve"> on a single performance indicator taken in isolation. If we look at the other indicators, </w:t>
      </w:r>
      <w:proofErr w:type="spellStart"/>
      <w:r w:rsidR="00FC4913">
        <w:t>Kabupaten</w:t>
      </w:r>
      <w:proofErr w:type="spellEnd"/>
      <w:r>
        <w:t xml:space="preserve"> B has twice as many notifications to respond to as </w:t>
      </w:r>
      <w:proofErr w:type="spellStart"/>
      <w:r w:rsidR="00FC4913">
        <w:t>Kabupaten</w:t>
      </w:r>
      <w:proofErr w:type="spellEnd"/>
      <w:r>
        <w:t xml:space="preserve"> A and is still responding to most of them. It is also responding with more property visits than </w:t>
      </w:r>
      <w:proofErr w:type="spellStart"/>
      <w:r w:rsidR="00FC4913">
        <w:t>Kabupaten</w:t>
      </w:r>
      <w:proofErr w:type="spellEnd"/>
      <w:r>
        <w:t xml:space="preserve"> A, despite having fewer staff.</w:t>
      </w:r>
    </w:p>
    <w:p w14:paraId="15EE1452" w14:textId="77777777" w:rsidR="00DD4B7B" w:rsidRDefault="00DD4B7B" w:rsidP="00DD4B7B">
      <w:r>
        <w:t>We can appreciate the usefulness of performance indicators to identify areas where there are underlying problems causing poor performance. It is this understanding and information that is useful to support budget advocacy and direct resources to where they are needed for improvement.</w:t>
      </w:r>
    </w:p>
    <w:p w14:paraId="698E5079" w14:textId="77777777" w:rsidR="00DD4B7B" w:rsidRDefault="00DD4B7B" w:rsidP="00DD4B7B">
      <w:r>
        <w:t xml:space="preserve">Remember, performance indicators are used to measure progress towards a specific goal or achievement of performance target levels. This process is aimed at identifying areas of poor performance so problems can be addressed and improve performance. </w:t>
      </w:r>
    </w:p>
    <w:p w14:paraId="13B22520" w14:textId="77777777" w:rsidR="00DD4B7B" w:rsidRDefault="00DD4B7B" w:rsidP="00DD4B7B">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rsidRPr="004E275E">
        <w:lastRenderedPageBreak/>
        <w:t>Performance indicators can be used to help describe “what’s going on”</w:t>
      </w:r>
      <w:r>
        <w:t xml:space="preserve"> - not who’s doing better than who.</w:t>
      </w:r>
    </w:p>
    <w:p w14:paraId="3446F712" w14:textId="77777777" w:rsidR="00DD4B7B" w:rsidRDefault="00DD4B7B" w:rsidP="00DD4B7B">
      <w:pPr>
        <w:spacing w:before="0" w:beforeAutospacing="0" w:after="200" w:afterAutospacing="0" w:line="276" w:lineRule="auto"/>
        <w:jc w:val="left"/>
      </w:pPr>
    </w:p>
    <w:p w14:paraId="5CE7BAFB" w14:textId="0E81BB4A" w:rsidR="003636DF" w:rsidRDefault="002929E7" w:rsidP="003636DF">
      <w:pPr>
        <w:pStyle w:val="Heading2"/>
      </w:pPr>
      <w:bookmarkStart w:id="7" w:name="_Toc393378546"/>
      <w:r>
        <w:t>Using</w:t>
      </w:r>
      <w:r w:rsidR="003636DF">
        <w:t xml:space="preserve"> performance indicators to support budget </w:t>
      </w:r>
      <w:r w:rsidR="001708A0">
        <w:t>requests</w:t>
      </w:r>
      <w:bookmarkEnd w:id="7"/>
    </w:p>
    <w:p w14:paraId="1B042CC4" w14:textId="1E0D18C7" w:rsidR="002117B4" w:rsidRDefault="000D63FA" w:rsidP="00A94162">
      <w:r>
        <w:t>P</w:t>
      </w:r>
      <w:r w:rsidR="00AB63C9">
        <w:t>erformance indicators</w:t>
      </w:r>
      <w:r>
        <w:t xml:space="preserve"> are used</w:t>
      </w:r>
      <w:r w:rsidR="00AB63C9">
        <w:t xml:space="preserve"> to monitor and evaluate </w:t>
      </w:r>
      <w:r w:rsidR="002929E7">
        <w:t>performance</w:t>
      </w:r>
      <w:r w:rsidR="00BB7D64">
        <w:t xml:space="preserve">. </w:t>
      </w:r>
      <w:r w:rsidR="002117B4">
        <w:t>This information can b</w:t>
      </w:r>
      <w:r w:rsidR="002929E7">
        <w:t>e used for a variety of reasons,</w:t>
      </w:r>
      <w:r w:rsidR="002117B4">
        <w:t xml:space="preserve"> mostly </w:t>
      </w:r>
      <w:r w:rsidR="002929E7">
        <w:t>to</w:t>
      </w:r>
      <w:r w:rsidR="002117B4">
        <w:t xml:space="preserve"> identif</w:t>
      </w:r>
      <w:r w:rsidR="002929E7">
        <w:t xml:space="preserve">y </w:t>
      </w:r>
      <w:r w:rsidR="002117B4">
        <w:t xml:space="preserve">and </w:t>
      </w:r>
      <w:r w:rsidR="002929E7">
        <w:t>resolve</w:t>
      </w:r>
      <w:r w:rsidR="002117B4">
        <w:t xml:space="preserve"> of an underlying problem causing the poor performance. Target values are often set for specific performance indicators. Where performance is poor or below a set target there is a need to identify the cause and possible solutions for the poor performance. </w:t>
      </w:r>
    </w:p>
    <w:p w14:paraId="09A45C54" w14:textId="040F1416" w:rsidR="000A6A86" w:rsidRDefault="000A6A86" w:rsidP="000A6A86">
      <w:pPr>
        <w:pStyle w:val="Example"/>
      </w:pPr>
      <w:r>
        <w:t>For example, an area of weakness may sometimes be due to lack of</w:t>
      </w:r>
      <w:r w:rsidR="000D63FA">
        <w:t xml:space="preserve"> human</w:t>
      </w:r>
      <w:r>
        <w:t xml:space="preserve"> resources</w:t>
      </w:r>
      <w:r w:rsidR="000D63FA">
        <w:t>, not enough staff to deal with the work load</w:t>
      </w:r>
      <w:r>
        <w:t>. In these cases performance indicators might be used to support budg</w:t>
      </w:r>
      <w:r w:rsidR="001D3531">
        <w:t>et advocacy for more staff.</w:t>
      </w:r>
    </w:p>
    <w:p w14:paraId="2A7264B4" w14:textId="77777777" w:rsidR="00D10749" w:rsidRDefault="00D10749" w:rsidP="003F258F">
      <w:r>
        <w:t xml:space="preserve">Most </w:t>
      </w:r>
      <w:proofErr w:type="spellStart"/>
      <w:r>
        <w:t>iSIKHNAS</w:t>
      </w:r>
      <w:proofErr w:type="spellEnd"/>
      <w:r>
        <w:t xml:space="preserve"> data can be used to generate a performance indicator(s). There is opportunity to develop performance indicators for a specific area, disease program, resource issues etc. The </w:t>
      </w:r>
      <w:proofErr w:type="spellStart"/>
      <w:r>
        <w:t>iSIKHNAS</w:t>
      </w:r>
      <w:proofErr w:type="spellEnd"/>
      <w:r>
        <w:t xml:space="preserve"> champions may be able to generate reports for you or you may need to conduct the analyses locally. </w:t>
      </w:r>
    </w:p>
    <w:p w14:paraId="204A2626" w14:textId="411A26EE" w:rsidR="003F258F" w:rsidRDefault="003F258F" w:rsidP="003F258F">
      <w:r>
        <w:t>There are two main ways to use performance indicators</w:t>
      </w:r>
      <w:r w:rsidR="00D10749">
        <w:t xml:space="preserve"> for budget advocacy</w:t>
      </w:r>
      <w:r>
        <w:t>:</w:t>
      </w:r>
    </w:p>
    <w:p w14:paraId="1F4939F1" w14:textId="5740917D" w:rsidR="003F258F" w:rsidRDefault="003F258F" w:rsidP="003F258F">
      <w:pPr>
        <w:pStyle w:val="Heading3"/>
      </w:pPr>
      <w:bookmarkStart w:id="8" w:name="_Toc393378547"/>
      <w:r>
        <w:t>Monitoring performance over time</w:t>
      </w:r>
      <w:bookmarkEnd w:id="8"/>
    </w:p>
    <w:p w14:paraId="57A646E9" w14:textId="78D3C6AD" w:rsidR="003F258F" w:rsidRDefault="00D10749" w:rsidP="003F258F">
      <w:r>
        <w:t xml:space="preserve">Performance indicators can be used </w:t>
      </w:r>
      <w:r w:rsidR="003F258F">
        <w:t>to monitor performance over time within a district or province to identify periods when performance declines and the reasons for such changes.</w:t>
      </w:r>
      <w:r>
        <w:t xml:space="preserve"> The observed changes can then be used to argue for increased budget or resources or changes to operational procedures to overcome periods of poor performance.</w:t>
      </w:r>
    </w:p>
    <w:p w14:paraId="5723C4C3" w14:textId="2D72DF67" w:rsidR="001B6079" w:rsidRDefault="00683034" w:rsidP="00B85579">
      <w:pPr>
        <w:pStyle w:val="Example"/>
      </w:pPr>
      <w:r>
        <w:t>For example, b</w:t>
      </w:r>
      <w:r w:rsidR="00B85579">
        <w:t xml:space="preserve">elow is </w:t>
      </w:r>
      <w:r>
        <w:t xml:space="preserve">a </w:t>
      </w:r>
      <w:r w:rsidR="00B85579">
        <w:t xml:space="preserve">graph of the </w:t>
      </w:r>
      <w:r w:rsidR="002929E7">
        <w:t>percentage</w:t>
      </w:r>
      <w:r w:rsidR="00B85579">
        <w:t xml:space="preserve"> or priority reports </w:t>
      </w:r>
      <w:r w:rsidR="001D3531">
        <w:t xml:space="preserve">which </w:t>
      </w:r>
      <w:r w:rsidR="001B6079">
        <w:t xml:space="preserve">had a response report entered into </w:t>
      </w:r>
      <w:proofErr w:type="spellStart"/>
      <w:r w:rsidR="001B6079">
        <w:t>iSIKHNAS</w:t>
      </w:r>
      <w:proofErr w:type="spellEnd"/>
      <w:r w:rsidR="0044663C">
        <w:t xml:space="preserve"> by</w:t>
      </w:r>
      <w:r w:rsidR="001D3531">
        <w:t xml:space="preserve"> each </w:t>
      </w:r>
      <w:r w:rsidR="0044663C">
        <w:t>week</w:t>
      </w:r>
      <w:r w:rsidR="001B6079">
        <w:t xml:space="preserve">. This is </w:t>
      </w:r>
      <w:r w:rsidR="00516914">
        <w:t>one</w:t>
      </w:r>
      <w:r w:rsidR="001B6079">
        <w:t xml:space="preserve"> performance indicator </w:t>
      </w:r>
      <w:r w:rsidR="00516914">
        <w:t>that could be used for monitoring ability to meet targets for response reports</w:t>
      </w:r>
      <w:r w:rsidR="001B6079">
        <w:t>.</w:t>
      </w:r>
    </w:p>
    <w:p w14:paraId="6876FEA4" w14:textId="402A4927" w:rsidR="00B85579" w:rsidRDefault="00B85579" w:rsidP="00B85579">
      <w:pPr>
        <w:jc w:val="center"/>
      </w:pPr>
      <w:r>
        <w:rPr>
          <w:noProof/>
          <w:lang w:eastAsia="en-AU"/>
        </w:rPr>
        <w:lastRenderedPageBreak/>
        <w:drawing>
          <wp:inline distT="0" distB="0" distL="0" distR="0" wp14:anchorId="31452DDE" wp14:editId="295DCA82">
            <wp:extent cx="4114497" cy="3086100"/>
            <wp:effectExtent l="0" t="0" r="0" b="0"/>
            <wp:docPr id="14338"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9807" cy="3090083"/>
                    </a:xfrm>
                    <a:prstGeom prst="rect">
                      <a:avLst/>
                    </a:prstGeom>
                    <a:noFill/>
                    <a:extLst/>
                  </pic:spPr>
                </pic:pic>
              </a:graphicData>
            </a:graphic>
          </wp:inline>
        </w:drawing>
      </w:r>
    </w:p>
    <w:p w14:paraId="587021E7" w14:textId="77777777" w:rsidR="002929E7" w:rsidRDefault="002929E7" w:rsidP="00B85579">
      <w:pPr>
        <w:jc w:val="center"/>
      </w:pPr>
    </w:p>
    <w:p w14:paraId="7B3E00E8" w14:textId="1BF67349" w:rsidR="001D3531" w:rsidRDefault="001F5A62" w:rsidP="001F5A62">
      <w:pPr>
        <w:pStyle w:val="Example"/>
      </w:pPr>
      <w:r>
        <w:t xml:space="preserve">Assuming that all disease investigations were SMS’s to </w:t>
      </w:r>
      <w:proofErr w:type="spellStart"/>
      <w:r>
        <w:t>iSIKHNAS</w:t>
      </w:r>
      <w:proofErr w:type="spellEnd"/>
      <w:r>
        <w:t xml:space="preserve"> </w:t>
      </w:r>
      <w:r w:rsidR="008B5BE6">
        <w:t xml:space="preserve">prior to the investigation </w:t>
      </w:r>
      <w:r>
        <w:t>then w</w:t>
      </w:r>
      <w:r w:rsidR="001D3531">
        <w:t xml:space="preserve">e </w:t>
      </w:r>
      <w:r w:rsidR="008B5BE6">
        <w:t xml:space="preserve">may be able to </w:t>
      </w:r>
      <w:r w:rsidR="001D3531">
        <w:t xml:space="preserve">use this information to support a </w:t>
      </w:r>
      <w:r>
        <w:t xml:space="preserve">budget </w:t>
      </w:r>
      <w:r w:rsidR="001D3531">
        <w:t>request</w:t>
      </w:r>
      <w:r>
        <w:t>.</w:t>
      </w:r>
    </w:p>
    <w:p w14:paraId="0F763BBC" w14:textId="0AEB03FD" w:rsidR="001D3531" w:rsidRDefault="001F5A62" w:rsidP="008B5BE6">
      <w:pPr>
        <w:pStyle w:val="Example"/>
      </w:pPr>
      <w:r>
        <w:t>The decreasing response rate could be due</w:t>
      </w:r>
      <w:r w:rsidR="008B5BE6">
        <w:t xml:space="preserve"> to the</w:t>
      </w:r>
      <w:r>
        <w:t xml:space="preserve"> </w:t>
      </w:r>
      <w:r w:rsidR="008B5BE6">
        <w:t xml:space="preserve">successful uptake of </w:t>
      </w:r>
      <w:proofErr w:type="spellStart"/>
      <w:r>
        <w:t>iSIK</w:t>
      </w:r>
      <w:r w:rsidR="001D3531">
        <w:t>HNAS</w:t>
      </w:r>
      <w:proofErr w:type="spellEnd"/>
      <w:r w:rsidR="001D3531">
        <w:t xml:space="preserve"> by farmers. This </w:t>
      </w:r>
      <w:r w:rsidR="008B5BE6">
        <w:t>could cause</w:t>
      </w:r>
      <w:r>
        <w:t xml:space="preserve"> an increase in </w:t>
      </w:r>
      <w:r w:rsidR="001D3531">
        <w:t xml:space="preserve">the </w:t>
      </w:r>
      <w:r>
        <w:t>reporting of disease and</w:t>
      </w:r>
      <w:r w:rsidR="001D3531">
        <w:t xml:space="preserve"> therefore an</w:t>
      </w:r>
      <w:r>
        <w:t xml:space="preserve"> increase in work load for staff. </w:t>
      </w:r>
    </w:p>
    <w:p w14:paraId="67848C15" w14:textId="67BCC256" w:rsidR="008B5BE6" w:rsidRDefault="001F5A62" w:rsidP="001F5A62">
      <w:pPr>
        <w:pStyle w:val="Example"/>
      </w:pPr>
      <w:r>
        <w:t>If the staff levels have not changed</w:t>
      </w:r>
      <w:r w:rsidR="008B5BE6">
        <w:t xml:space="preserve"> during this time</w:t>
      </w:r>
      <w:r>
        <w:t xml:space="preserve"> then this</w:t>
      </w:r>
      <w:r w:rsidR="008B5BE6">
        <w:t xml:space="preserve"> information from the performance indicator</w:t>
      </w:r>
      <w:r>
        <w:t xml:space="preserve"> could be used to support </w:t>
      </w:r>
      <w:r w:rsidR="001D3531">
        <w:t xml:space="preserve">a </w:t>
      </w:r>
      <w:r>
        <w:t xml:space="preserve">budget </w:t>
      </w:r>
      <w:r w:rsidR="001D3531">
        <w:t xml:space="preserve">request </w:t>
      </w:r>
      <w:r w:rsidR="008B5BE6">
        <w:t>to</w:t>
      </w:r>
      <w:r>
        <w:t xml:space="preserve"> increase staff</w:t>
      </w:r>
      <w:r w:rsidR="001D3531">
        <w:t xml:space="preserve"> numbers</w:t>
      </w:r>
      <w:r>
        <w:t>.</w:t>
      </w:r>
      <w:r w:rsidR="001A0FC0">
        <w:t xml:space="preserve"> </w:t>
      </w:r>
    </w:p>
    <w:p w14:paraId="02B24FAA" w14:textId="13D15275" w:rsidR="001F5A62" w:rsidRDefault="001F5A62" w:rsidP="001F5A62">
      <w:pPr>
        <w:pStyle w:val="Example"/>
      </w:pPr>
      <w:r>
        <w:t>Additionally</w:t>
      </w:r>
      <w:r w:rsidR="001D3531">
        <w:t>,</w:t>
      </w:r>
      <w:r>
        <w:t xml:space="preserve"> if the periods of larger decreases and increases corresponded </w:t>
      </w:r>
      <w:r w:rsidR="0044663C">
        <w:t xml:space="preserve">to staff holidays, </w:t>
      </w:r>
      <w:r>
        <w:t>staff being away and returning</w:t>
      </w:r>
      <w:r w:rsidR="001A0FC0">
        <w:t xml:space="preserve"> respectively</w:t>
      </w:r>
      <w:r w:rsidR="0044663C">
        <w:t>,</w:t>
      </w:r>
      <w:r w:rsidR="001A0FC0">
        <w:t xml:space="preserve"> then</w:t>
      </w:r>
      <w:r>
        <w:t xml:space="preserve"> this could provide more support for your budget request.</w:t>
      </w:r>
    </w:p>
    <w:p w14:paraId="74729277" w14:textId="77777777" w:rsidR="00683034" w:rsidRDefault="00683034" w:rsidP="00683034">
      <w:pPr>
        <w:spacing w:before="0" w:beforeAutospacing="0" w:after="200" w:afterAutospacing="0" w:line="276" w:lineRule="auto"/>
        <w:jc w:val="left"/>
      </w:pPr>
    </w:p>
    <w:p w14:paraId="4B39BE4D" w14:textId="52B7C40B" w:rsidR="006932AB" w:rsidRDefault="006932AB" w:rsidP="00683034">
      <w:pPr>
        <w:pStyle w:val="Example"/>
      </w:pPr>
      <w:r>
        <w:t>If the following year your response report perfo</w:t>
      </w:r>
      <w:r w:rsidR="001F5A62">
        <w:t>rm</w:t>
      </w:r>
      <w:r w:rsidR="0044663C">
        <w:t>ance indicator looked like the graph</w:t>
      </w:r>
      <w:r>
        <w:t xml:space="preserve"> below</w:t>
      </w:r>
      <w:r w:rsidR="0044663C">
        <w:t xml:space="preserve">, </w:t>
      </w:r>
      <w:r>
        <w:t>you may be able to use this to support</w:t>
      </w:r>
      <w:r w:rsidR="001A0FC0">
        <w:t xml:space="preserve"> advocacy for</w:t>
      </w:r>
      <w:r>
        <w:t xml:space="preserve"> </w:t>
      </w:r>
      <w:r w:rsidR="0044663C">
        <w:t xml:space="preserve">continuation of </w:t>
      </w:r>
      <w:r>
        <w:t>the current level of budget</w:t>
      </w:r>
      <w:r w:rsidR="001A0FC0">
        <w:t xml:space="preserve"> opposed to a budget cutback</w:t>
      </w:r>
      <w:r w:rsidR="00683034">
        <w:t xml:space="preserve"> (performance will fall further if there are cutbacks)</w:t>
      </w:r>
      <w:r>
        <w:t xml:space="preserve">. This may be especially useful if cutbacks are </w:t>
      </w:r>
      <w:r w:rsidR="00683034">
        <w:t>being planned</w:t>
      </w:r>
      <w:r>
        <w:t>.</w:t>
      </w:r>
      <w:r w:rsidR="00683034">
        <w:t xml:space="preserve"> </w:t>
      </w:r>
    </w:p>
    <w:p w14:paraId="0169C4F3" w14:textId="31146D0F" w:rsidR="006932AB" w:rsidRDefault="006932AB" w:rsidP="006932AB">
      <w:pPr>
        <w:jc w:val="center"/>
      </w:pPr>
      <w:r>
        <w:rPr>
          <w:noProof/>
          <w:lang w:eastAsia="en-AU"/>
        </w:rPr>
        <w:lastRenderedPageBreak/>
        <w:drawing>
          <wp:inline distT="0" distB="0" distL="0" distR="0" wp14:anchorId="77A8A8D8" wp14:editId="1794B43C">
            <wp:extent cx="4848089" cy="3636335"/>
            <wp:effectExtent l="0" t="0" r="0" b="0"/>
            <wp:docPr id="13314"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0654" cy="3638259"/>
                    </a:xfrm>
                    <a:prstGeom prst="rect">
                      <a:avLst/>
                    </a:prstGeom>
                    <a:noFill/>
                    <a:extLst/>
                  </pic:spPr>
                </pic:pic>
              </a:graphicData>
            </a:graphic>
          </wp:inline>
        </w:drawing>
      </w:r>
    </w:p>
    <w:p w14:paraId="00AAF861" w14:textId="0F398B4A" w:rsidR="00C408EB" w:rsidRDefault="00C408EB" w:rsidP="00C408EB">
      <w:pPr>
        <w:pStyle w:val="Example"/>
      </w:pPr>
      <w:r>
        <w:t xml:space="preserve">An alternative situation causing the above example could </w:t>
      </w:r>
      <w:r w:rsidR="00683034">
        <w:t xml:space="preserve">be </w:t>
      </w:r>
      <w:r>
        <w:t xml:space="preserve">a communication problem. This would affect response reports being sent or received. This could be due to a network issue where there is poor service or an operational finance issue where there is little money for good </w:t>
      </w:r>
      <w:r w:rsidR="00683034">
        <w:t xml:space="preserve">mobile </w:t>
      </w:r>
      <w:r>
        <w:t xml:space="preserve">phones and credit to be able to SMS </w:t>
      </w:r>
      <w:proofErr w:type="spellStart"/>
      <w:r>
        <w:t>iSIKHNAS</w:t>
      </w:r>
      <w:proofErr w:type="spellEnd"/>
      <w:r>
        <w:t xml:space="preserve">. </w:t>
      </w:r>
    </w:p>
    <w:p w14:paraId="3A0742CF" w14:textId="1B2B4F52" w:rsidR="00C408EB" w:rsidRDefault="00C408EB" w:rsidP="00C408EB">
      <w:pPr>
        <w:pStyle w:val="Example"/>
      </w:pPr>
      <w:r>
        <w:t>If the cause was a network problem then you would expect to see a decrease in disease notification (SMS’s from farmers) as well as a decrease in response reports (SMS from animal health workers).</w:t>
      </w:r>
    </w:p>
    <w:p w14:paraId="678ECB3D" w14:textId="5C0FABBA" w:rsidR="00C408EB" w:rsidRDefault="00C408EB" w:rsidP="00C408EB">
      <w:pPr>
        <w:pStyle w:val="Example"/>
      </w:pPr>
      <w:r>
        <w:t xml:space="preserve">If the cause was due to money for </w:t>
      </w:r>
      <w:r w:rsidR="00683034">
        <w:t xml:space="preserve">mobile </w:t>
      </w:r>
      <w:r>
        <w:t>phones or credit then you would expect to only see a decrease in response reports (SMS from animal health workers).</w:t>
      </w:r>
    </w:p>
    <w:p w14:paraId="603BF88D" w14:textId="77777777" w:rsidR="00683034" w:rsidRDefault="00683034" w:rsidP="000A0B26">
      <w:pPr>
        <w:spacing w:before="0" w:beforeAutospacing="0" w:after="200" w:afterAutospacing="0" w:line="276" w:lineRule="auto"/>
        <w:jc w:val="left"/>
      </w:pPr>
    </w:p>
    <w:p w14:paraId="435DD8BE" w14:textId="49D7E4A3" w:rsidR="000A0B26" w:rsidRDefault="006932AB" w:rsidP="000A0B26">
      <w:pPr>
        <w:spacing w:before="0" w:beforeAutospacing="0" w:after="200" w:afterAutospacing="0" w:line="276" w:lineRule="auto"/>
        <w:jc w:val="left"/>
      </w:pPr>
      <w:r>
        <w:t xml:space="preserve">The above example </w:t>
      </w:r>
      <w:r w:rsidR="00475BD3">
        <w:t xml:space="preserve">shows the </w:t>
      </w:r>
      <w:r>
        <w:t>use of animal disease surveillance data to generate relevant performance indicators</w:t>
      </w:r>
      <w:r w:rsidR="00475BD3">
        <w:t>. The example performance indicator was used to</w:t>
      </w:r>
      <w:r>
        <w:t xml:space="preserve"> identify operational</w:t>
      </w:r>
      <w:r w:rsidR="0044663C">
        <w:t xml:space="preserve"> issues related to </w:t>
      </w:r>
      <w:r w:rsidR="00475BD3">
        <w:t>human resource</w:t>
      </w:r>
      <w:r w:rsidR="00C408EB">
        <w:t xml:space="preserve"> or other factors involved in the </w:t>
      </w:r>
      <w:r w:rsidR="00683034">
        <w:t>response</w:t>
      </w:r>
      <w:r w:rsidR="00C408EB">
        <w:t xml:space="preserve"> process</w:t>
      </w:r>
      <w:r w:rsidR="00475BD3">
        <w:t>.</w:t>
      </w:r>
      <w:r w:rsidR="000A0B26" w:rsidRPr="000A0B26">
        <w:t xml:space="preserve"> </w:t>
      </w:r>
    </w:p>
    <w:p w14:paraId="64E95F2E" w14:textId="7B6C8912" w:rsidR="004E275E" w:rsidRDefault="000A0B26" w:rsidP="00683034">
      <w:pPr>
        <w:spacing w:before="0" w:beforeAutospacing="0" w:after="200" w:afterAutospacing="0" w:line="276" w:lineRule="auto"/>
        <w:jc w:val="left"/>
      </w:pPr>
      <w:r w:rsidRPr="004E275E">
        <w:t>Remember in budget advocacy you need to describe what’s going on, what it means, and what needs to be done.</w:t>
      </w:r>
      <w:r w:rsidR="004E275E" w:rsidRPr="004E275E">
        <w:t xml:space="preserve"> </w:t>
      </w:r>
    </w:p>
    <w:p w14:paraId="4028F270" w14:textId="67F565BD" w:rsidR="00F97E45" w:rsidRDefault="004E275E" w:rsidP="004E275E">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rsidRPr="004E275E">
        <w:t>P</w:t>
      </w:r>
      <w:r w:rsidR="000A0B26" w:rsidRPr="004E275E">
        <w:t xml:space="preserve">erformance indicators can be used to help describe </w:t>
      </w:r>
      <w:r w:rsidRPr="004E275E">
        <w:t>“</w:t>
      </w:r>
      <w:r w:rsidR="000A0B26" w:rsidRPr="004E275E">
        <w:t>what’s going on</w:t>
      </w:r>
      <w:r w:rsidRPr="004E275E">
        <w:t>”</w:t>
      </w:r>
      <w:r w:rsidR="000A0B26" w:rsidRPr="004E275E">
        <w:t>.</w:t>
      </w:r>
    </w:p>
    <w:p w14:paraId="45193460" w14:textId="77777777" w:rsidR="00D10749" w:rsidRDefault="00D10749" w:rsidP="00D10749">
      <w:pPr>
        <w:spacing w:before="0" w:beforeAutospacing="0" w:after="200" w:afterAutospacing="0" w:line="276" w:lineRule="auto"/>
        <w:jc w:val="left"/>
      </w:pPr>
    </w:p>
    <w:p w14:paraId="596517CB" w14:textId="50E42ED6" w:rsidR="00D10749" w:rsidRPr="00730AE5" w:rsidRDefault="00D10749" w:rsidP="00D10749">
      <w:pPr>
        <w:pStyle w:val="Example"/>
      </w:pPr>
      <w:r>
        <w:lastRenderedPageBreak/>
        <w:t xml:space="preserve">Another example might be </w:t>
      </w:r>
      <w:r w:rsidRPr="00730AE5">
        <w:t xml:space="preserve">to </w:t>
      </w:r>
      <w:r>
        <w:t>monitor</w:t>
      </w:r>
      <w:r w:rsidRPr="00730AE5">
        <w:t xml:space="preserve"> </w:t>
      </w:r>
      <w:r>
        <w:t>the quality of disease diagnosis</w:t>
      </w:r>
      <w:r w:rsidRPr="00730AE5">
        <w:t xml:space="preserve"> by the following performance indicators</w:t>
      </w:r>
      <w:r>
        <w:t>:</w:t>
      </w:r>
    </w:p>
    <w:p w14:paraId="164EB139" w14:textId="77777777" w:rsidR="00D10749" w:rsidRPr="00730AE5" w:rsidRDefault="00D10749" w:rsidP="00D10749">
      <w:pPr>
        <w:pStyle w:val="Example"/>
      </w:pPr>
      <w:r w:rsidRPr="00730AE5">
        <w:t xml:space="preserve">- </w:t>
      </w:r>
      <w:r>
        <w:t>T</w:t>
      </w:r>
      <w:r w:rsidRPr="00730AE5">
        <w:t xml:space="preserve">he </w:t>
      </w:r>
      <w:r>
        <w:t>percentage</w:t>
      </w:r>
      <w:r w:rsidRPr="00730AE5">
        <w:t xml:space="preserve"> of </w:t>
      </w:r>
      <w:r>
        <w:t xml:space="preserve">disease investigation that resulted in a </w:t>
      </w:r>
      <w:r w:rsidRPr="00730AE5">
        <w:t>laboratory submi</w:t>
      </w:r>
      <w:r>
        <w:t>ssion</w:t>
      </w:r>
    </w:p>
    <w:p w14:paraId="63F18F74" w14:textId="77777777" w:rsidR="00D10749" w:rsidRDefault="00D10749" w:rsidP="00D10749">
      <w:pPr>
        <w:pStyle w:val="Example"/>
      </w:pPr>
      <w:r w:rsidRPr="00730AE5">
        <w:t xml:space="preserve">- </w:t>
      </w:r>
      <w:r>
        <w:t>T</w:t>
      </w:r>
      <w:r w:rsidRPr="00730AE5">
        <w:t xml:space="preserve">he </w:t>
      </w:r>
      <w:r>
        <w:t>percentage</w:t>
      </w:r>
      <w:r w:rsidRPr="00730AE5">
        <w:t xml:space="preserve"> of</w:t>
      </w:r>
      <w:r>
        <w:t xml:space="preserve"> laboratory submissions</w:t>
      </w:r>
      <w:r w:rsidRPr="00730AE5">
        <w:t xml:space="preserve"> that resulted in a laboratory confirmed definitive diagnosis</w:t>
      </w:r>
    </w:p>
    <w:p w14:paraId="5CE5AFF7" w14:textId="0F522E36" w:rsidR="00D10749" w:rsidRDefault="00D10749" w:rsidP="00D10749">
      <w:pPr>
        <w:pStyle w:val="Example"/>
      </w:pPr>
      <w:r>
        <w:t xml:space="preserve">These indicators can be monitored over time and if for example the percentage of investigations resulting in a laboratory submission decreases the reasons for this could be investigated and may result in a proposal for increased funding for laboratory investigations. </w:t>
      </w:r>
    </w:p>
    <w:p w14:paraId="4B0F774B" w14:textId="77777777" w:rsidR="00B44F95" w:rsidRPr="00730AE5" w:rsidRDefault="00B44F95" w:rsidP="00B44F95"/>
    <w:p w14:paraId="6F79DF51" w14:textId="6E0F3150" w:rsidR="00D10749" w:rsidRDefault="00D10749" w:rsidP="00D10749">
      <w:pPr>
        <w:pStyle w:val="Heading3"/>
      </w:pPr>
      <w:bookmarkStart w:id="9" w:name="_Toc393378548"/>
      <w:r>
        <w:t>Monitoring performance against specific targets</w:t>
      </w:r>
      <w:bookmarkEnd w:id="9"/>
    </w:p>
    <w:p w14:paraId="71EB1F7A" w14:textId="76140387" w:rsidR="00157A4A" w:rsidRDefault="00D10749" w:rsidP="006E161D">
      <w:r>
        <w:t xml:space="preserve">The second common use of performance indicators is to monitor performance against specific targets. </w:t>
      </w:r>
      <w:r w:rsidR="00157A4A">
        <w:t xml:space="preserve">If national or district policy targets exists then performance indicators </w:t>
      </w:r>
      <w:r w:rsidR="003A72FE">
        <w:t>should</w:t>
      </w:r>
      <w:r w:rsidR="00157A4A">
        <w:t xml:space="preserve"> be developed to measure against these</w:t>
      </w:r>
      <w:r w:rsidR="00757886">
        <w:t xml:space="preserve"> targets</w:t>
      </w:r>
      <w:r w:rsidR="00157A4A">
        <w:t>.</w:t>
      </w:r>
    </w:p>
    <w:p w14:paraId="3C5F7015" w14:textId="6F5E7451" w:rsidR="00730AE5" w:rsidRPr="00730AE5" w:rsidRDefault="00D10749" w:rsidP="00157A4A">
      <w:pPr>
        <w:pStyle w:val="Example"/>
      </w:pPr>
      <w:r>
        <w:t>For</w:t>
      </w:r>
      <w:r w:rsidR="003A72FE">
        <w:t xml:space="preserve"> example </w:t>
      </w:r>
      <w:r>
        <w:t>the following</w:t>
      </w:r>
      <w:r w:rsidR="003A72FE">
        <w:t xml:space="preserve"> </w:t>
      </w:r>
      <w:r w:rsidR="003A72FE" w:rsidRPr="00730AE5">
        <w:t xml:space="preserve">performance indicator </w:t>
      </w:r>
      <w:r w:rsidR="00730AE5" w:rsidRPr="00730AE5">
        <w:t>could be use</w:t>
      </w:r>
      <w:r w:rsidR="009012E9">
        <w:t>d</w:t>
      </w:r>
      <w:r w:rsidR="00730AE5" w:rsidRPr="00730AE5">
        <w:t xml:space="preserve"> </w:t>
      </w:r>
      <w:r w:rsidR="003A72FE">
        <w:t>to measure performance against a target</w:t>
      </w:r>
      <w:r>
        <w:t xml:space="preserve"> for priority disease responses</w:t>
      </w:r>
      <w:r w:rsidR="009012E9">
        <w:t>:</w:t>
      </w:r>
    </w:p>
    <w:p w14:paraId="6728FE87" w14:textId="77777777" w:rsidR="00D10749" w:rsidRDefault="009012E9" w:rsidP="009012E9">
      <w:pPr>
        <w:pStyle w:val="Example"/>
      </w:pPr>
      <w:r>
        <w:t xml:space="preserve">- </w:t>
      </w:r>
      <w:proofErr w:type="gramStart"/>
      <w:r w:rsidR="003A72FE">
        <w:t>percentage</w:t>
      </w:r>
      <w:proofErr w:type="gramEnd"/>
      <w:r>
        <w:t xml:space="preserve"> of p</w:t>
      </w:r>
      <w:r w:rsidR="003636DF" w:rsidRPr="00730AE5">
        <w:t>riority disease response</w:t>
      </w:r>
      <w:r w:rsidR="00C3560B">
        <w:t>s</w:t>
      </w:r>
      <w:r>
        <w:t xml:space="preserve"> received in a time period </w:t>
      </w:r>
      <w:r w:rsidR="00C3560B">
        <w:t>after</w:t>
      </w:r>
      <w:r>
        <w:t xml:space="preserve"> notification to </w:t>
      </w:r>
      <w:proofErr w:type="spellStart"/>
      <w:r>
        <w:t>iSIKHNAS</w:t>
      </w:r>
      <w:proofErr w:type="spellEnd"/>
      <w:r>
        <w:t xml:space="preserve">. </w:t>
      </w:r>
    </w:p>
    <w:p w14:paraId="71A6FAC1" w14:textId="579CB23C" w:rsidR="00355725" w:rsidRDefault="009012E9" w:rsidP="009012E9">
      <w:pPr>
        <w:pStyle w:val="Example"/>
      </w:pPr>
      <w:r>
        <w:t>The p</w:t>
      </w:r>
      <w:r w:rsidR="003636DF" w:rsidRPr="00730AE5">
        <w:t xml:space="preserve">erformance </w:t>
      </w:r>
      <w:r>
        <w:t xml:space="preserve">target could be </w:t>
      </w:r>
      <w:r w:rsidR="003636DF" w:rsidRPr="00730AE5">
        <w:t xml:space="preserve">set at </w:t>
      </w:r>
      <w:r w:rsidR="003A72FE">
        <w:t xml:space="preserve">(for example) </w:t>
      </w:r>
      <w:r w:rsidR="003636DF" w:rsidRPr="00730AE5">
        <w:t>100%</w:t>
      </w:r>
      <w:r w:rsidR="00C3560B">
        <w:t xml:space="preserve"> in 24hrs</w:t>
      </w:r>
      <w:r>
        <w:t>, or 80% in 24hrs and 100% in 48hrs</w:t>
      </w:r>
      <w:r w:rsidR="00D10749">
        <w:t xml:space="preserve"> (or some other agreed value</w:t>
      </w:r>
      <w:r w:rsidR="00694B37">
        <w:t>)</w:t>
      </w:r>
      <w:r>
        <w:t>.</w:t>
      </w:r>
      <w:r w:rsidR="00D10749">
        <w:t xml:space="preserve"> </w:t>
      </w:r>
    </w:p>
    <w:p w14:paraId="1EDE19B8" w14:textId="77777777" w:rsidR="00355725" w:rsidRDefault="00355725" w:rsidP="00355725"/>
    <w:p w14:paraId="5575AF74" w14:textId="49EE9131" w:rsidR="00255563" w:rsidRDefault="00D10749" w:rsidP="00355725">
      <w:r>
        <w:t>If performance falls below the target value</w:t>
      </w:r>
      <w:r w:rsidR="00355725">
        <w:t>s</w:t>
      </w:r>
      <w:r>
        <w:t xml:space="preserve"> the reasons for the fall should be investigated and a proposal prepared to </w:t>
      </w:r>
      <w:r w:rsidR="00355725">
        <w:t>correct the likely cause. For example if staff holidays cause a reduction it may be reasonable to propose employing temporary staff to cover the holiday period.</w:t>
      </w:r>
      <w:r>
        <w:t xml:space="preserve"> </w:t>
      </w:r>
    </w:p>
    <w:p w14:paraId="4987C175" w14:textId="7A382293" w:rsidR="00E34BBA" w:rsidRDefault="00E34BBA" w:rsidP="000A0B26">
      <w:pPr>
        <w:spacing w:before="0" w:beforeAutospacing="0" w:after="200" w:afterAutospacing="0" w:line="276" w:lineRule="auto"/>
        <w:jc w:val="left"/>
      </w:pPr>
    </w:p>
    <w:p w14:paraId="4B02959F" w14:textId="6DE6BC39" w:rsidR="003C0DB2" w:rsidRDefault="00223D0E" w:rsidP="003C0DB2">
      <w:pPr>
        <w:pStyle w:val="Heading2"/>
      </w:pPr>
      <w:bookmarkStart w:id="10" w:name="_Toc393378549"/>
      <w:r>
        <w:lastRenderedPageBreak/>
        <w:t xml:space="preserve">Examples of </w:t>
      </w:r>
      <w:r w:rsidR="00282F67">
        <w:t>performance indicator</w:t>
      </w:r>
      <w:bookmarkEnd w:id="10"/>
      <w:r w:rsidR="00957FE1">
        <w:t xml:space="preserve"> </w:t>
      </w:r>
    </w:p>
    <w:p w14:paraId="3A32019E" w14:textId="5F73D2B7" w:rsidR="00282F67" w:rsidRDefault="00282F67" w:rsidP="00282F67">
      <w:pPr>
        <w:pStyle w:val="Heading3"/>
      </w:pPr>
      <w:bookmarkStart w:id="11" w:name="_Toc393378550"/>
      <w:r>
        <w:t xml:space="preserve">Laboratory submission </w:t>
      </w:r>
      <w:r w:rsidR="00223D0E">
        <w:t>rates</w:t>
      </w:r>
      <w:r>
        <w:t xml:space="preserve"> – surveillance</w:t>
      </w:r>
      <w:bookmarkEnd w:id="11"/>
    </w:p>
    <w:p w14:paraId="2B74EFEE" w14:textId="5263E238" w:rsidR="00282F67" w:rsidRDefault="002F2C94" w:rsidP="00282F67">
      <w:r w:rsidRPr="00FC1731">
        <w:t xml:space="preserve">Currently districts do not allocate any budget for laboratory testing for non-priority cases, so farmers have to pay for any testing done. This means fewer samples are tested and many investigations remain without a diagnosis. </w:t>
      </w:r>
      <w:r>
        <w:t xml:space="preserve">If districts provided a budget for sampling a percentage of non-priority cases, for example 5% of </w:t>
      </w:r>
      <w:r w:rsidR="00FC1731">
        <w:t xml:space="preserve">non-priority </w:t>
      </w:r>
      <w:r>
        <w:t>cases</w:t>
      </w:r>
      <w:r w:rsidR="00FC1731">
        <w:t xml:space="preserve"> with samples submitted for laboratory testing.</w:t>
      </w:r>
      <w:r>
        <w:t xml:space="preserve"> </w:t>
      </w:r>
      <w:r w:rsidR="00FC1731">
        <w:t>T</w:t>
      </w:r>
      <w:r>
        <w:t>his would have significant benefits for farmers and the community</w:t>
      </w:r>
      <w:r w:rsidR="00FC1731">
        <w:t>, including</w:t>
      </w:r>
      <w:r>
        <w:t>:</w:t>
      </w:r>
    </w:p>
    <w:p w14:paraId="0C49834F" w14:textId="77777777" w:rsidR="00282F67" w:rsidRPr="00FC1731" w:rsidRDefault="00282F67" w:rsidP="00FC1731">
      <w:pPr>
        <w:pStyle w:val="ListParagraph"/>
        <w:numPr>
          <w:ilvl w:val="0"/>
          <w:numId w:val="2"/>
        </w:numPr>
        <w:spacing w:after="200" w:line="276" w:lineRule="auto"/>
        <w:jc w:val="left"/>
      </w:pPr>
      <w:r w:rsidRPr="00FC1731">
        <w:t>Better services to farmers</w:t>
      </w:r>
    </w:p>
    <w:p w14:paraId="7B3F1F73" w14:textId="597A4D0B" w:rsidR="00282F67" w:rsidRPr="00FC1731" w:rsidRDefault="00FC1731" w:rsidP="00FC1731">
      <w:pPr>
        <w:pStyle w:val="ListParagraph"/>
        <w:numPr>
          <w:ilvl w:val="0"/>
          <w:numId w:val="2"/>
        </w:numPr>
        <w:spacing w:after="200" w:line="276" w:lineRule="auto"/>
        <w:jc w:val="left"/>
      </w:pPr>
      <w:r>
        <w:t>Improved d</w:t>
      </w:r>
      <w:r w:rsidR="00282F67" w:rsidRPr="00FC1731">
        <w:t>istrict level surveillance of endemic diseases</w:t>
      </w:r>
    </w:p>
    <w:p w14:paraId="3FA66FFF" w14:textId="264CE1D5" w:rsidR="00282F67" w:rsidRPr="00FC1731" w:rsidRDefault="00FC1731" w:rsidP="00FC1731">
      <w:pPr>
        <w:pStyle w:val="ListParagraph"/>
        <w:numPr>
          <w:ilvl w:val="0"/>
          <w:numId w:val="2"/>
        </w:numPr>
        <w:spacing w:after="200" w:line="276" w:lineRule="auto"/>
        <w:jc w:val="left"/>
      </w:pPr>
      <w:r>
        <w:t>S</w:t>
      </w:r>
      <w:r w:rsidR="00282F67" w:rsidRPr="00FC1731">
        <w:t>elf-learning capacity</w:t>
      </w:r>
      <w:r>
        <w:t xml:space="preserve"> for </w:t>
      </w:r>
      <w:proofErr w:type="spellStart"/>
      <w:r>
        <w:t>paravets</w:t>
      </w:r>
      <w:proofErr w:type="spellEnd"/>
      <w:r>
        <w:t xml:space="preserve"> – they would get better at recognising diseases</w:t>
      </w:r>
    </w:p>
    <w:p w14:paraId="6F234ECB" w14:textId="08C5F8E7" w:rsidR="00282F67" w:rsidRPr="00FC1731" w:rsidRDefault="00FC1731" w:rsidP="00FC1731">
      <w:pPr>
        <w:pStyle w:val="ListParagraph"/>
        <w:numPr>
          <w:ilvl w:val="0"/>
          <w:numId w:val="2"/>
        </w:numPr>
        <w:spacing w:after="200" w:line="276" w:lineRule="auto"/>
        <w:jc w:val="left"/>
      </w:pPr>
      <w:r>
        <w:t>Better</w:t>
      </w:r>
      <w:r w:rsidR="00282F67" w:rsidRPr="00FC1731">
        <w:t xml:space="preserve"> </w:t>
      </w:r>
      <w:r>
        <w:t xml:space="preserve">choice of </w:t>
      </w:r>
      <w:r w:rsidR="00282F67" w:rsidRPr="00FC1731">
        <w:t>treatment</w:t>
      </w:r>
      <w:r>
        <w:t xml:space="preserve"> (this could be a performance indicator for the program)</w:t>
      </w:r>
    </w:p>
    <w:p w14:paraId="3892B4B0" w14:textId="1101DFCC" w:rsidR="00282F67" w:rsidRPr="00FC1731" w:rsidRDefault="00FC1731" w:rsidP="00FC1731">
      <w:pPr>
        <w:pStyle w:val="ListParagraph"/>
        <w:numPr>
          <w:ilvl w:val="0"/>
          <w:numId w:val="2"/>
        </w:numPr>
        <w:spacing w:after="200" w:line="276" w:lineRule="auto"/>
        <w:jc w:val="left"/>
      </w:pPr>
      <w:r>
        <w:t>Improved</w:t>
      </w:r>
      <w:r w:rsidR="00282F67" w:rsidRPr="00FC1731">
        <w:t xml:space="preserve"> accuracy of </w:t>
      </w:r>
      <w:proofErr w:type="spellStart"/>
      <w:r w:rsidR="00282F67" w:rsidRPr="00FC1731">
        <w:t>paravet</w:t>
      </w:r>
      <w:proofErr w:type="spellEnd"/>
      <w:r w:rsidR="00282F67" w:rsidRPr="00FC1731">
        <w:t xml:space="preserve"> diagnosis</w:t>
      </w:r>
      <w:r>
        <w:t xml:space="preserve"> (this could also be a performance indicator for the program)</w:t>
      </w:r>
    </w:p>
    <w:p w14:paraId="6F2A8FFD" w14:textId="3B6E064B" w:rsidR="00282F67" w:rsidRDefault="00FC1731" w:rsidP="00FC1731">
      <w:pPr>
        <w:pStyle w:val="ListParagraph"/>
        <w:numPr>
          <w:ilvl w:val="0"/>
          <w:numId w:val="2"/>
        </w:numPr>
        <w:spacing w:after="200" w:line="276" w:lineRule="auto"/>
        <w:jc w:val="left"/>
      </w:pPr>
      <w:r>
        <w:t>Support p</w:t>
      </w:r>
      <w:r w:rsidR="00282F67" w:rsidRPr="00FC1731">
        <w:t>lan</w:t>
      </w:r>
      <w:r>
        <w:t xml:space="preserve">ning </w:t>
      </w:r>
      <w:r w:rsidR="00282F67" w:rsidRPr="00FC1731">
        <w:t>training</w:t>
      </w:r>
      <w:r>
        <w:t xml:space="preserve"> needs </w:t>
      </w:r>
    </w:p>
    <w:p w14:paraId="0544B827" w14:textId="23644DBC" w:rsidR="00FC1731" w:rsidRPr="00FC1731" w:rsidRDefault="00FC1731" w:rsidP="00FC1731">
      <w:pPr>
        <w:pStyle w:val="ListParagraph"/>
        <w:numPr>
          <w:ilvl w:val="0"/>
          <w:numId w:val="2"/>
        </w:numPr>
        <w:spacing w:after="200" w:line="276" w:lineRule="auto"/>
        <w:jc w:val="left"/>
      </w:pPr>
      <w:r>
        <w:t>identification and diagnosis of new diseases in the district or of disease outbreaks occurring</w:t>
      </w:r>
    </w:p>
    <w:p w14:paraId="6E805F26" w14:textId="1295C929" w:rsidR="00FC1731" w:rsidRDefault="00FC1731" w:rsidP="00FC1731">
      <w:pPr>
        <w:spacing w:after="200" w:line="276" w:lineRule="auto"/>
        <w:jc w:val="left"/>
      </w:pPr>
      <w:r w:rsidRPr="00FC1731">
        <w:t>Implementation could be monitored by setting a target level for funding, as a percentage of cases</w:t>
      </w:r>
      <w:r>
        <w:t>,</w:t>
      </w:r>
      <w:r w:rsidRPr="00FC1731">
        <w:t xml:space="preserve"> and monitoring this over time.</w:t>
      </w:r>
      <w:r w:rsidR="004C6944">
        <w:t xml:space="preserve"> </w:t>
      </w:r>
    </w:p>
    <w:p w14:paraId="0A6EB4D2" w14:textId="77777777" w:rsidR="004C6944" w:rsidRDefault="004C6944" w:rsidP="00FC1731">
      <w:pPr>
        <w:spacing w:after="200" w:line="276" w:lineRule="auto"/>
        <w:jc w:val="left"/>
      </w:pPr>
    </w:p>
    <w:p w14:paraId="18F7F08B" w14:textId="77777777" w:rsidR="00223D0E" w:rsidRDefault="00223D0E" w:rsidP="00223D0E">
      <w:pPr>
        <w:pStyle w:val="Heading3"/>
      </w:pPr>
      <w:bookmarkStart w:id="12" w:name="_Toc393378551"/>
      <w:r w:rsidRPr="00884BFB">
        <w:t>Provision of farmer clinical services</w:t>
      </w:r>
      <w:bookmarkEnd w:id="12"/>
    </w:p>
    <w:p w14:paraId="7AD3BD4A" w14:textId="77777777" w:rsidR="00223D0E" w:rsidRDefault="00223D0E" w:rsidP="00223D0E">
      <w:r>
        <w:t>There are many performance indicators that could be used to monitor performance of field animal health services to farmers. However, it is important that these are consistent and that a few indicators are chosen to monitor, rather than trying to monitor everything. Some examples have already been discussed, but examples include:</w:t>
      </w:r>
    </w:p>
    <w:p w14:paraId="2811B3F3" w14:textId="77777777" w:rsidR="00223D0E" w:rsidRDefault="00223D0E" w:rsidP="00A211FB">
      <w:pPr>
        <w:pStyle w:val="ListParagraph"/>
        <w:numPr>
          <w:ilvl w:val="0"/>
          <w:numId w:val="27"/>
        </w:numPr>
      </w:pPr>
      <w:r>
        <w:t>time to respond to a priority disease report</w:t>
      </w:r>
    </w:p>
    <w:p w14:paraId="4A3132B0" w14:textId="77777777" w:rsidR="00223D0E" w:rsidRDefault="00223D0E" w:rsidP="00A211FB">
      <w:pPr>
        <w:pStyle w:val="ListParagraph"/>
        <w:numPr>
          <w:ilvl w:val="0"/>
          <w:numId w:val="27"/>
        </w:numPr>
      </w:pPr>
      <w:r>
        <w:t>percentage of priority responses within 24 or 48 hours</w:t>
      </w:r>
    </w:p>
    <w:p w14:paraId="5C7279BB" w14:textId="77777777" w:rsidR="00223D0E" w:rsidRDefault="00223D0E" w:rsidP="00A211FB">
      <w:pPr>
        <w:pStyle w:val="ListParagraph"/>
        <w:numPr>
          <w:ilvl w:val="0"/>
          <w:numId w:val="27"/>
        </w:numPr>
      </w:pPr>
      <w:r>
        <w:t>percentage of priority cases with laboratory samples submitted</w:t>
      </w:r>
    </w:p>
    <w:p w14:paraId="2EB4D513" w14:textId="77777777" w:rsidR="00223D0E" w:rsidRDefault="00223D0E" w:rsidP="00A211FB">
      <w:pPr>
        <w:pStyle w:val="ListParagraph"/>
        <w:numPr>
          <w:ilvl w:val="0"/>
          <w:numId w:val="27"/>
        </w:numPr>
      </w:pPr>
      <w:r>
        <w:t>percentage of priority cases with a diagnosis</w:t>
      </w:r>
    </w:p>
    <w:p w14:paraId="6A5F0115" w14:textId="77777777" w:rsidR="00223D0E" w:rsidRDefault="00223D0E" w:rsidP="00A211FB">
      <w:pPr>
        <w:pStyle w:val="ListParagraph"/>
        <w:numPr>
          <w:ilvl w:val="0"/>
          <w:numId w:val="27"/>
        </w:numPr>
      </w:pPr>
      <w:r>
        <w:t>percentage of responses as visits compared to by telephone</w:t>
      </w:r>
    </w:p>
    <w:p w14:paraId="59B971E5" w14:textId="77777777" w:rsidR="00223D0E" w:rsidRPr="00D71939" w:rsidRDefault="00223D0E" w:rsidP="00A211FB">
      <w:pPr>
        <w:pStyle w:val="ListParagraph"/>
        <w:numPr>
          <w:ilvl w:val="0"/>
          <w:numId w:val="27"/>
        </w:numPr>
      </w:pPr>
      <w:r>
        <w:t xml:space="preserve">percentage </w:t>
      </w:r>
      <w:r w:rsidRPr="00D71939">
        <w:t xml:space="preserve">of </w:t>
      </w:r>
      <w:r>
        <w:t xml:space="preserve">all </w:t>
      </w:r>
      <w:r w:rsidRPr="00D71939">
        <w:t>cases with laboratory submissions</w:t>
      </w:r>
    </w:p>
    <w:p w14:paraId="3A535447" w14:textId="77777777" w:rsidR="00223D0E" w:rsidRPr="00D71939" w:rsidRDefault="00223D0E" w:rsidP="00A211FB">
      <w:pPr>
        <w:pStyle w:val="ListParagraph"/>
        <w:numPr>
          <w:ilvl w:val="0"/>
          <w:numId w:val="27"/>
        </w:numPr>
      </w:pPr>
      <w:r>
        <w:lastRenderedPageBreak/>
        <w:t xml:space="preserve">percentage </w:t>
      </w:r>
      <w:r w:rsidRPr="00D71939">
        <w:t>of cases with diagnosis of priority disease</w:t>
      </w:r>
    </w:p>
    <w:p w14:paraId="29D50BD3" w14:textId="77777777" w:rsidR="00223D0E" w:rsidRPr="00D71939" w:rsidRDefault="00223D0E" w:rsidP="00A211FB">
      <w:pPr>
        <w:pStyle w:val="ListParagraph"/>
        <w:numPr>
          <w:ilvl w:val="0"/>
          <w:numId w:val="27"/>
        </w:numPr>
      </w:pPr>
      <w:r>
        <w:t xml:space="preserve">percentage </w:t>
      </w:r>
      <w:r w:rsidRPr="00D71939">
        <w:t>of cases with zoonotic diagnosis</w:t>
      </w:r>
    </w:p>
    <w:p w14:paraId="6D3363EF" w14:textId="77777777" w:rsidR="00223D0E" w:rsidRPr="00D71939" w:rsidRDefault="00223D0E" w:rsidP="00A211FB">
      <w:pPr>
        <w:pStyle w:val="ListParagraph"/>
        <w:numPr>
          <w:ilvl w:val="0"/>
          <w:numId w:val="27"/>
        </w:numPr>
      </w:pPr>
      <w:r>
        <w:t xml:space="preserve">percentage </w:t>
      </w:r>
      <w:r w:rsidRPr="00D71939">
        <w:t>of cases that received treatment</w:t>
      </w:r>
    </w:p>
    <w:p w14:paraId="678DB032" w14:textId="77777777" w:rsidR="00223D0E" w:rsidRPr="00D71939" w:rsidRDefault="00223D0E" w:rsidP="00A211FB">
      <w:pPr>
        <w:pStyle w:val="ListParagraph"/>
        <w:numPr>
          <w:ilvl w:val="0"/>
          <w:numId w:val="27"/>
        </w:numPr>
      </w:pPr>
      <w:r>
        <w:t xml:space="preserve">percentage </w:t>
      </w:r>
      <w:r w:rsidRPr="00D71939">
        <w:t>of cases the district veterinarian became involved</w:t>
      </w:r>
    </w:p>
    <w:p w14:paraId="41AD6F6A" w14:textId="77777777" w:rsidR="00223D0E" w:rsidRPr="00D71939" w:rsidRDefault="00223D0E" w:rsidP="00A211FB">
      <w:pPr>
        <w:pStyle w:val="ListParagraph"/>
        <w:numPr>
          <w:ilvl w:val="0"/>
          <w:numId w:val="27"/>
        </w:numPr>
      </w:pPr>
      <w:r>
        <w:t>numbers of</w:t>
      </w:r>
      <w:r w:rsidRPr="00D71939">
        <w:t xml:space="preserve"> reports/disease investigations/responses</w:t>
      </w:r>
      <w:r>
        <w:t xml:space="preserve"> by geographic area</w:t>
      </w:r>
    </w:p>
    <w:p w14:paraId="35981C03" w14:textId="77777777" w:rsidR="00223D0E" w:rsidRPr="00D71939" w:rsidRDefault="00223D0E" w:rsidP="00A211FB">
      <w:pPr>
        <w:pStyle w:val="ListParagraph"/>
        <w:numPr>
          <w:ilvl w:val="0"/>
          <w:numId w:val="27"/>
        </w:numPr>
      </w:pPr>
      <w:r>
        <w:t xml:space="preserve">percentage </w:t>
      </w:r>
      <w:r w:rsidRPr="00D71939">
        <w:t>of reported priority disease investigated</w:t>
      </w:r>
    </w:p>
    <w:p w14:paraId="27776526" w14:textId="77777777" w:rsidR="00223D0E" w:rsidRDefault="00223D0E" w:rsidP="00223D0E">
      <w:pPr>
        <w:spacing w:before="0" w:beforeAutospacing="0" w:after="200" w:afterAutospacing="0" w:line="240" w:lineRule="auto"/>
        <w:jc w:val="left"/>
      </w:pPr>
    </w:p>
    <w:p w14:paraId="7967B196" w14:textId="21E4373B" w:rsidR="00223D0E" w:rsidRDefault="00223D0E" w:rsidP="00223D0E">
      <w:pPr>
        <w:pStyle w:val="Heading3"/>
      </w:pPr>
      <w:bookmarkStart w:id="13" w:name="_Toc393378552"/>
      <w:r>
        <w:t>Laboratory performance indicators</w:t>
      </w:r>
      <w:bookmarkEnd w:id="13"/>
    </w:p>
    <w:p w14:paraId="1E1EC809" w14:textId="69EAFCFD" w:rsidR="00223D0E" w:rsidRPr="00223D0E" w:rsidRDefault="00223D0E" w:rsidP="00223D0E">
      <w:r>
        <w:t>Performance indicators can also be used to monitor laboratory performance. For example, for priority diseases it is important to get a diagnosis confirmed quickly, so it may be appropriate to set and monitor performance indicators for laboratory performance, such as:</w:t>
      </w:r>
    </w:p>
    <w:p w14:paraId="76CA04D4" w14:textId="6CE8129B" w:rsidR="00223D0E" w:rsidRDefault="00223D0E" w:rsidP="00A211FB">
      <w:pPr>
        <w:pStyle w:val="ListParagraph"/>
        <w:numPr>
          <w:ilvl w:val="0"/>
          <w:numId w:val="28"/>
        </w:numPr>
      </w:pPr>
      <w:r>
        <w:t>time from submission to reporting results for specific diseases or tests</w:t>
      </w:r>
    </w:p>
    <w:p w14:paraId="224C20DB" w14:textId="021D8B0F" w:rsidR="00D101C5" w:rsidRPr="00730AE5" w:rsidRDefault="00D101C5" w:rsidP="00A211FB">
      <w:pPr>
        <w:pStyle w:val="ListParagraph"/>
        <w:numPr>
          <w:ilvl w:val="0"/>
          <w:numId w:val="28"/>
        </w:numPr>
      </w:pPr>
      <w:r>
        <w:t>T</w:t>
      </w:r>
      <w:r w:rsidRPr="00730AE5">
        <w:t xml:space="preserve">he </w:t>
      </w:r>
      <w:r>
        <w:t>percentage</w:t>
      </w:r>
      <w:r w:rsidRPr="00730AE5">
        <w:t xml:space="preserve"> of </w:t>
      </w:r>
      <w:r>
        <w:t xml:space="preserve">disease investigation that resulted in a </w:t>
      </w:r>
      <w:r w:rsidRPr="00730AE5">
        <w:t>laboratory submi</w:t>
      </w:r>
      <w:r>
        <w:t>ssion</w:t>
      </w:r>
    </w:p>
    <w:p w14:paraId="5D952BA1" w14:textId="426C60C4" w:rsidR="00D101C5" w:rsidRDefault="00D101C5" w:rsidP="00A211FB">
      <w:pPr>
        <w:pStyle w:val="ListParagraph"/>
        <w:numPr>
          <w:ilvl w:val="0"/>
          <w:numId w:val="28"/>
        </w:numPr>
      </w:pPr>
      <w:r>
        <w:t>T</w:t>
      </w:r>
      <w:r w:rsidRPr="00730AE5">
        <w:t xml:space="preserve">he </w:t>
      </w:r>
      <w:r>
        <w:t>percentage</w:t>
      </w:r>
      <w:r w:rsidRPr="00730AE5">
        <w:t xml:space="preserve"> of</w:t>
      </w:r>
      <w:r>
        <w:t xml:space="preserve"> laboratory submissions</w:t>
      </w:r>
      <w:r w:rsidRPr="00730AE5">
        <w:t xml:space="preserve"> that resulted in a laboratory confirmed definitive diagnosis</w:t>
      </w:r>
    </w:p>
    <w:p w14:paraId="76F85EE2" w14:textId="557B7889" w:rsidR="00223D0E" w:rsidRDefault="00223D0E" w:rsidP="00A211FB">
      <w:pPr>
        <w:pStyle w:val="ListParagraph"/>
        <w:numPr>
          <w:ilvl w:val="0"/>
          <w:numId w:val="28"/>
        </w:numPr>
      </w:pPr>
      <w:r>
        <w:t>number of tests performed for a particular test</w:t>
      </w:r>
    </w:p>
    <w:p w14:paraId="315CF04D" w14:textId="7CCC134E" w:rsidR="00223D0E" w:rsidRDefault="00223D0E" w:rsidP="00A211FB">
      <w:pPr>
        <w:pStyle w:val="ListParagraph"/>
        <w:numPr>
          <w:ilvl w:val="0"/>
          <w:numId w:val="28"/>
        </w:numPr>
      </w:pPr>
      <w:r>
        <w:t>proportion of tests that are positive (or negative)</w:t>
      </w:r>
    </w:p>
    <w:p w14:paraId="3C0D9AFC" w14:textId="77777777" w:rsidR="00223D0E" w:rsidRPr="00223D0E" w:rsidRDefault="00223D0E" w:rsidP="00223D0E"/>
    <w:p w14:paraId="6CA33D63" w14:textId="08E3396E" w:rsidR="00282F67" w:rsidRDefault="00282F67" w:rsidP="00B31ED6">
      <w:pPr>
        <w:pStyle w:val="Heading3"/>
      </w:pPr>
      <w:bookmarkStart w:id="14" w:name="_Toc393378553"/>
      <w:r>
        <w:t>Breeding Performance Indicators</w:t>
      </w:r>
      <w:r w:rsidR="00957FE1" w:rsidRPr="00957FE1">
        <w:t xml:space="preserve"> </w:t>
      </w:r>
      <w:r w:rsidR="00957FE1">
        <w:t>examples</w:t>
      </w:r>
      <w:bookmarkEnd w:id="14"/>
    </w:p>
    <w:p w14:paraId="624DB010" w14:textId="485313D4" w:rsidR="00B31ED6" w:rsidRPr="002F2C94" w:rsidRDefault="002F2C94" w:rsidP="00B31ED6">
      <w:r>
        <w:t xml:space="preserve">Performance indicators can be used to monitor the performance of breeding cattle, particularly dairy cows. Failure to achieve these target values may indicate a possible infertility problem in the herd for further investigation. </w:t>
      </w:r>
    </w:p>
    <w:p w14:paraId="2712E830" w14:textId="7C94681C" w:rsidR="00B31ED6" w:rsidRDefault="00B31ED6" w:rsidP="00A211FB">
      <w:pPr>
        <w:pStyle w:val="ListParagraph"/>
        <w:numPr>
          <w:ilvl w:val="0"/>
          <w:numId w:val="29"/>
        </w:numPr>
      </w:pPr>
      <w:r>
        <w:t>Mean calving to conception interval 85d</w:t>
      </w:r>
    </w:p>
    <w:p w14:paraId="0FB92BA9" w14:textId="646AF859" w:rsidR="00B31ED6" w:rsidRDefault="00B31ED6" w:rsidP="00A211FB">
      <w:pPr>
        <w:pStyle w:val="ListParagraph"/>
        <w:numPr>
          <w:ilvl w:val="0"/>
          <w:numId w:val="29"/>
        </w:numPr>
      </w:pPr>
      <w:r>
        <w:t>Mean calving to first service 65d</w:t>
      </w:r>
    </w:p>
    <w:p w14:paraId="4DCC9935" w14:textId="76C66A09" w:rsidR="00B31ED6" w:rsidRDefault="00B31ED6" w:rsidP="00A211FB">
      <w:pPr>
        <w:pStyle w:val="ListParagraph"/>
        <w:numPr>
          <w:ilvl w:val="0"/>
          <w:numId w:val="29"/>
        </w:numPr>
      </w:pPr>
      <w:r>
        <w:t>Mean first service to conception interval 20d</w:t>
      </w:r>
    </w:p>
    <w:p w14:paraId="51DD8471" w14:textId="34DED734" w:rsidR="00B31ED6" w:rsidRDefault="00B31ED6" w:rsidP="00A211FB">
      <w:pPr>
        <w:pStyle w:val="ListParagraph"/>
        <w:numPr>
          <w:ilvl w:val="0"/>
          <w:numId w:val="29"/>
        </w:numPr>
      </w:pPr>
      <w:r>
        <w:t>Pregnancy rate first service 60%</w:t>
      </w:r>
    </w:p>
    <w:p w14:paraId="2E564566" w14:textId="63F2AA26" w:rsidR="00B31ED6" w:rsidRDefault="00B31ED6" w:rsidP="00A211FB">
      <w:pPr>
        <w:pStyle w:val="ListParagraph"/>
        <w:numPr>
          <w:ilvl w:val="0"/>
          <w:numId w:val="29"/>
        </w:numPr>
      </w:pPr>
      <w:r>
        <w:t>Pregnancy rate all services 60%</w:t>
      </w:r>
    </w:p>
    <w:p w14:paraId="2BBC90EC" w14:textId="04FBD7EF" w:rsidR="00B31ED6" w:rsidRDefault="00B31ED6" w:rsidP="00A211FB">
      <w:pPr>
        <w:pStyle w:val="ListParagraph"/>
        <w:numPr>
          <w:ilvl w:val="0"/>
          <w:numId w:val="29"/>
        </w:numPr>
      </w:pPr>
      <w:r>
        <w:t>Overall culling rate  &lt;18%</w:t>
      </w:r>
    </w:p>
    <w:p w14:paraId="1DE689D7" w14:textId="4C97A8F7" w:rsidR="00B31ED6" w:rsidRDefault="00B31ED6" w:rsidP="00A211FB">
      <w:pPr>
        <w:pStyle w:val="ListParagraph"/>
        <w:numPr>
          <w:ilvl w:val="0"/>
          <w:numId w:val="29"/>
        </w:numPr>
      </w:pPr>
      <w:r>
        <w:lastRenderedPageBreak/>
        <w:t>% served of cow calved 95%</w:t>
      </w:r>
    </w:p>
    <w:p w14:paraId="0B8DFE02" w14:textId="7139EDF5" w:rsidR="00B31ED6" w:rsidRDefault="00B31ED6" w:rsidP="00A211FB">
      <w:pPr>
        <w:pStyle w:val="ListParagraph"/>
        <w:numPr>
          <w:ilvl w:val="0"/>
          <w:numId w:val="29"/>
        </w:numPr>
      </w:pPr>
      <w:r>
        <w:t>% conceived of cows served 85%</w:t>
      </w:r>
    </w:p>
    <w:p w14:paraId="7EB0AE38" w14:textId="16F82293" w:rsidR="00B31ED6" w:rsidRDefault="00B31ED6" w:rsidP="00A211FB">
      <w:pPr>
        <w:pStyle w:val="ListParagraph"/>
        <w:numPr>
          <w:ilvl w:val="0"/>
          <w:numId w:val="29"/>
        </w:numPr>
      </w:pPr>
      <w:r>
        <w:t>% of inter</w:t>
      </w:r>
      <w:r w:rsidR="002F2C94">
        <w:t>-</w:t>
      </w:r>
      <w:r>
        <w:t>service interval 18-24 days 60%</w:t>
      </w:r>
    </w:p>
    <w:p w14:paraId="7F99EB29" w14:textId="5B82EA69" w:rsidR="00B31ED6" w:rsidRDefault="00B31ED6" w:rsidP="00A211FB">
      <w:pPr>
        <w:pStyle w:val="ListParagraph"/>
        <w:numPr>
          <w:ilvl w:val="0"/>
          <w:numId w:val="29"/>
        </w:numPr>
      </w:pPr>
      <w:r>
        <w:t>Submission rate 90%</w:t>
      </w:r>
    </w:p>
    <w:p w14:paraId="48679DE7" w14:textId="33391230" w:rsidR="00B31ED6" w:rsidRDefault="00B31ED6" w:rsidP="00A211FB">
      <w:pPr>
        <w:pStyle w:val="ListParagraph"/>
        <w:numPr>
          <w:ilvl w:val="0"/>
          <w:numId w:val="29"/>
        </w:numPr>
      </w:pPr>
      <w:r>
        <w:t>Abortion rate %</w:t>
      </w:r>
    </w:p>
    <w:p w14:paraId="049DC271" w14:textId="561AD0FE" w:rsidR="00B31ED6" w:rsidRPr="00B31ED6" w:rsidRDefault="00B31ED6" w:rsidP="00A211FB">
      <w:pPr>
        <w:pStyle w:val="ListParagraph"/>
        <w:numPr>
          <w:ilvl w:val="0"/>
          <w:numId w:val="29"/>
        </w:numPr>
      </w:pPr>
      <w:proofErr w:type="spellStart"/>
      <w:r>
        <w:t>Dystokia</w:t>
      </w:r>
      <w:proofErr w:type="spellEnd"/>
      <w:r>
        <w:t xml:space="preserve"> %</w:t>
      </w:r>
    </w:p>
    <w:p w14:paraId="7AF06B06" w14:textId="50563BD6" w:rsidR="00F51B31" w:rsidRDefault="00F51B31">
      <w:pPr>
        <w:spacing w:before="0" w:beforeAutospacing="0" w:after="200" w:afterAutospacing="0" w:line="276" w:lineRule="auto"/>
        <w:jc w:val="left"/>
        <w:rPr>
          <w:rFonts w:asciiTheme="majorHAnsi" w:eastAsiaTheme="majorEastAsia" w:hAnsiTheme="majorHAnsi" w:cstheme="majorBidi"/>
          <w:b/>
          <w:bCs/>
          <w:sz w:val="26"/>
          <w:szCs w:val="26"/>
        </w:rPr>
      </w:pPr>
    </w:p>
    <w:p w14:paraId="3F344F36" w14:textId="77777777" w:rsidR="00957FE1" w:rsidRDefault="00957FE1">
      <w:pPr>
        <w:spacing w:before="0" w:beforeAutospacing="0" w:after="200" w:afterAutospacing="0" w:line="276" w:lineRule="auto"/>
        <w:jc w:val="left"/>
        <w:rPr>
          <w:rFonts w:asciiTheme="majorHAnsi" w:eastAsiaTheme="majorEastAsia" w:hAnsiTheme="majorHAnsi" w:cstheme="majorBidi"/>
          <w:b/>
          <w:bCs/>
          <w:sz w:val="26"/>
          <w:szCs w:val="28"/>
        </w:rPr>
      </w:pPr>
      <w:r>
        <w:br w:type="page"/>
      </w:r>
    </w:p>
    <w:p w14:paraId="2C2EF2E7" w14:textId="73BD4606" w:rsidR="00282F67" w:rsidRDefault="00282F67" w:rsidP="00377102">
      <w:pPr>
        <w:pStyle w:val="Heading1"/>
      </w:pPr>
      <w:bookmarkStart w:id="15" w:name="_Toc393378554"/>
      <w:r>
        <w:lastRenderedPageBreak/>
        <w:t xml:space="preserve">Using </w:t>
      </w:r>
      <w:proofErr w:type="spellStart"/>
      <w:r>
        <w:t>iSIKHNAS</w:t>
      </w:r>
      <w:proofErr w:type="spellEnd"/>
      <w:r>
        <w:t xml:space="preserve"> data </w:t>
      </w:r>
      <w:r w:rsidR="00957FE1">
        <w:t>for animal health economics analyses</w:t>
      </w:r>
      <w:bookmarkEnd w:id="15"/>
    </w:p>
    <w:p w14:paraId="1ED0C7A8" w14:textId="2BD1CC44" w:rsidR="006317C1" w:rsidRDefault="00C164D7" w:rsidP="006317C1">
      <w:pPr>
        <w:pStyle w:val="Heading2"/>
      </w:pPr>
      <w:bookmarkStart w:id="16" w:name="_Toc393378555"/>
      <w:r>
        <w:t>T</w:t>
      </w:r>
      <w:r w:rsidR="006317C1">
        <w:t>he economic process of animal diseases</w:t>
      </w:r>
      <w:bookmarkEnd w:id="16"/>
    </w:p>
    <w:p w14:paraId="04A06DA5" w14:textId="3C83C1BE" w:rsidR="00C164D7" w:rsidRDefault="00C164D7" w:rsidP="00C164D7">
      <w:r>
        <w:t>Economics is concerned with converting resources or inputs (animals, land, labour, feed and so on) into products (meat, eggs, milk) that are consumed for the benefit of people. This is done by comparing the monetary value for the resources used to produce a product with the value of that product when it is sold. Diseases can affect both the cost of production (costs of treatment and prevention) and the value of the product that is produced (deaths, reduced amount of product).</w:t>
      </w:r>
      <w:r w:rsidR="003A465B">
        <w:t xml:space="preserve"> Benefits can also be measured at a broader level, for example as reduced price for a product through improved disease control and productivity.</w:t>
      </w:r>
    </w:p>
    <w:p w14:paraId="4A883FF6" w14:textId="4CE59D01" w:rsidR="006317C1" w:rsidRDefault="006317C1" w:rsidP="00C164D7">
      <w:r>
        <w:t xml:space="preserve">Animal disease has a range of potentially adverse effects that can be presented in economic terms. Economics uses monetary units (rupiah) to </w:t>
      </w:r>
      <w:r w:rsidR="003A465B">
        <w:t xml:space="preserve">estimate the cost of disease and the benefits of control or prevention measures to help make better </w:t>
      </w:r>
      <w:r>
        <w:t>decision</w:t>
      </w:r>
      <w:r w:rsidR="003A465B">
        <w:t>s</w:t>
      </w:r>
      <w:r>
        <w:t xml:space="preserve"> </w:t>
      </w:r>
      <w:r w:rsidR="003A465B">
        <w:t>about disease control</w:t>
      </w:r>
      <w:r>
        <w:t xml:space="preserve">. </w:t>
      </w:r>
      <w:r w:rsidR="003A465B">
        <w:t xml:space="preserve">These principles can be applied to an individual farm, to a group of farms (such as all farms in a </w:t>
      </w:r>
      <w:proofErr w:type="spellStart"/>
      <w:r w:rsidR="00FC4913">
        <w:t>Kabupaten</w:t>
      </w:r>
      <w:proofErr w:type="spellEnd"/>
      <w:r w:rsidR="003A465B">
        <w:t xml:space="preserve"> or Province) or to an entire industry (all poultry farms in Indonesia).</w:t>
      </w:r>
    </w:p>
    <w:p w14:paraId="786A3BFF" w14:textId="04C28BF9" w:rsidR="006317C1" w:rsidRDefault="006317C1" w:rsidP="006317C1">
      <w:r>
        <w:t xml:space="preserve">When we consider </w:t>
      </w:r>
      <w:r w:rsidR="003A465B">
        <w:t>economics</w:t>
      </w:r>
      <w:r>
        <w:t xml:space="preserve"> in relation to government budgets then the benefit</w:t>
      </w:r>
      <w:r w:rsidR="003A465B">
        <w:t xml:space="preserve">s of disease control include benefits </w:t>
      </w:r>
      <w:r>
        <w:t>to the wider community</w:t>
      </w:r>
      <w:r w:rsidR="003A465B">
        <w:t xml:space="preserve"> (for example reduced prices or safer product)</w:t>
      </w:r>
      <w:r>
        <w:t xml:space="preserve">. When we consider </w:t>
      </w:r>
      <w:r w:rsidR="003A465B">
        <w:t>economics</w:t>
      </w:r>
      <w:r>
        <w:t xml:space="preserve"> in relation to </w:t>
      </w:r>
      <w:r w:rsidR="003A465B">
        <w:t xml:space="preserve">a farm, </w:t>
      </w:r>
      <w:r>
        <w:t xml:space="preserve">then the benefits can be thought of as the </w:t>
      </w:r>
      <w:r w:rsidR="00EA3ED5">
        <w:t>value of the product sold</w:t>
      </w:r>
      <w:r>
        <w:t xml:space="preserve">. </w:t>
      </w:r>
    </w:p>
    <w:p w14:paraId="6A2EEF2A" w14:textId="19F74B76" w:rsidR="004E275E" w:rsidRDefault="004E275E" w:rsidP="004E275E">
      <w:pPr>
        <w:pBdr>
          <w:top w:val="single" w:sz="4" w:space="1" w:color="auto"/>
          <w:left w:val="single" w:sz="4" w:space="4" w:color="auto"/>
          <w:bottom w:val="single" w:sz="4" w:space="1" w:color="auto"/>
          <w:right w:val="single" w:sz="4" w:space="4" w:color="auto"/>
        </w:pBdr>
      </w:pPr>
      <w:r>
        <w:t>For economic analysis - a disease is a condition affecting animal health in a way which society would prefer not to exist</w:t>
      </w:r>
      <w:r w:rsidR="00EA3ED5">
        <w:t xml:space="preserve">, because of their cost to the community, through effects on human or animal health or animal productivity. </w:t>
      </w:r>
    </w:p>
    <w:p w14:paraId="3C86BA9D" w14:textId="74334D48" w:rsidR="00B1332A" w:rsidRDefault="00B1332A" w:rsidP="00B1332A">
      <w:pPr>
        <w:shd w:val="clear" w:color="auto" w:fill="D9D9D9" w:themeFill="background1" w:themeFillShade="D9"/>
        <w:spacing w:before="0" w:beforeAutospacing="0" w:after="200" w:afterAutospacing="0" w:line="276" w:lineRule="auto"/>
        <w:ind w:left="993" w:right="804"/>
        <w:jc w:val="left"/>
      </w:pPr>
      <w:r>
        <w:t>Examples of animal diseases that society may prefer not to exist:</w:t>
      </w:r>
    </w:p>
    <w:p w14:paraId="17B1E77D" w14:textId="77777777"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t>Infectious diseases such as: Rabies, Brucellosis, Pinkeye, Worms</w:t>
      </w:r>
    </w:p>
    <w:p w14:paraId="1F0A60B5" w14:textId="7F3156AC"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t>Non-in</w:t>
      </w:r>
      <w:r w:rsidR="0029086F">
        <w:t>fectious diseases such as: Bali-</w:t>
      </w:r>
      <w:proofErr w:type="spellStart"/>
      <w:r>
        <w:t>ziekte</w:t>
      </w:r>
      <w:proofErr w:type="spellEnd"/>
      <w:r>
        <w:t>, poor nutrition</w:t>
      </w:r>
    </w:p>
    <w:p w14:paraId="6C2CBF5E" w14:textId="0F7D2AAF"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t>Zoonotic diseases of public concern such as: Anthrax, Brucellosis, Rabies</w:t>
      </w:r>
      <w:r w:rsidR="003A465B">
        <w:t>, highly pathogenic avian influenza</w:t>
      </w:r>
    </w:p>
    <w:p w14:paraId="0BB65B28" w14:textId="29A9C9F9"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t>Animal welfare issues of public concern such as: condition of animals production systems that are not publically accepted (e.g. sow farrowing crate in many countries around t</w:t>
      </w:r>
      <w:r w:rsidR="007B4383">
        <w:t>he world)</w:t>
      </w:r>
    </w:p>
    <w:p w14:paraId="3F6631FE" w14:textId="77777777" w:rsidR="00EA3ED5" w:rsidRDefault="00EA3ED5" w:rsidP="00EA3ED5"/>
    <w:p w14:paraId="1E8C9548" w14:textId="1C273E13" w:rsidR="006317C1" w:rsidRDefault="00EA3ED5" w:rsidP="006317C1">
      <w:r>
        <w:t xml:space="preserve">Animal health economics allows estimation of the economic impact of disease and </w:t>
      </w:r>
      <w:r w:rsidR="0026266C">
        <w:t xml:space="preserve">of </w:t>
      </w:r>
      <w:r>
        <w:t>disease control</w:t>
      </w:r>
      <w:r w:rsidR="0026266C">
        <w:t xml:space="preserve"> activities</w:t>
      </w:r>
      <w:r>
        <w:t xml:space="preserve">. It helps the development of disease control programs which improve animal health management to gain the maximum benefit from the available resources. </w:t>
      </w:r>
      <w:r w:rsidR="006317C1">
        <w:t>Animal health economic analyses can be complex and difficult to understand. This reflects the complexity of animal production systems and the difficulty in desc</w:t>
      </w:r>
      <w:r w:rsidR="005A1A52">
        <w:t>ribing and valuing the</w:t>
      </w:r>
      <w:r w:rsidR="006317C1">
        <w:t xml:space="preserve"> impacts of disease. </w:t>
      </w:r>
    </w:p>
    <w:p w14:paraId="4C4CF16E" w14:textId="77777777" w:rsidR="004E275E" w:rsidRDefault="00BC18CD" w:rsidP="004E275E">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rsidRPr="004871AA">
        <w:t xml:space="preserve">Remember in budget advocacy you need to describe </w:t>
      </w:r>
      <w:r w:rsidR="004871AA" w:rsidRPr="004871AA">
        <w:t>“</w:t>
      </w:r>
      <w:r w:rsidRPr="004871AA">
        <w:t>what’s going on</w:t>
      </w:r>
      <w:r w:rsidR="004871AA" w:rsidRPr="004871AA">
        <w:t>”</w:t>
      </w:r>
      <w:r w:rsidRPr="004871AA">
        <w:t xml:space="preserve">, </w:t>
      </w:r>
      <w:r w:rsidR="004871AA" w:rsidRPr="004871AA">
        <w:t>“</w:t>
      </w:r>
      <w:r w:rsidRPr="004871AA">
        <w:t>what it means</w:t>
      </w:r>
      <w:r w:rsidR="004871AA" w:rsidRPr="004871AA">
        <w:t>”</w:t>
      </w:r>
      <w:r w:rsidRPr="004871AA">
        <w:t xml:space="preserve">, and </w:t>
      </w:r>
      <w:r w:rsidR="004871AA" w:rsidRPr="004871AA">
        <w:t>“</w:t>
      </w:r>
      <w:r w:rsidRPr="004871AA">
        <w:t>what needs to be done</w:t>
      </w:r>
      <w:r w:rsidR="004871AA" w:rsidRPr="004871AA">
        <w:t>”</w:t>
      </w:r>
      <w:r w:rsidRPr="004871AA">
        <w:t xml:space="preserve">. </w:t>
      </w:r>
    </w:p>
    <w:p w14:paraId="24801551" w14:textId="3ED6E6C6" w:rsidR="00BC18CD" w:rsidRDefault="00BC18CD" w:rsidP="004E275E">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rsidRPr="004871AA">
        <w:t xml:space="preserve">Animal health economics help describe </w:t>
      </w:r>
      <w:r w:rsidR="004871AA" w:rsidRPr="004871AA">
        <w:t>“</w:t>
      </w:r>
      <w:r w:rsidRPr="004871AA">
        <w:t>what it means</w:t>
      </w:r>
      <w:r w:rsidR="004871AA" w:rsidRPr="004871AA">
        <w:t>”</w:t>
      </w:r>
      <w:r w:rsidRPr="004871AA">
        <w:t xml:space="preserve"> and allows you</w:t>
      </w:r>
      <w:r w:rsidR="004871AA" w:rsidRPr="004871AA">
        <w:t xml:space="preserve"> to compare different options </w:t>
      </w:r>
      <w:r w:rsidRPr="004871AA">
        <w:t xml:space="preserve">to justify </w:t>
      </w:r>
      <w:r w:rsidR="004871AA" w:rsidRPr="004871AA">
        <w:t>“</w:t>
      </w:r>
      <w:r w:rsidRPr="004871AA">
        <w:t>what needs to be done</w:t>
      </w:r>
      <w:r w:rsidR="004871AA" w:rsidRPr="004871AA">
        <w:t>”</w:t>
      </w:r>
      <w:r w:rsidRPr="004871AA">
        <w:t>.</w:t>
      </w:r>
    </w:p>
    <w:p w14:paraId="17B7E58A" w14:textId="7C19DBF5" w:rsidR="009135C4" w:rsidRDefault="009135C4">
      <w:pPr>
        <w:spacing w:before="0" w:beforeAutospacing="0" w:after="200" w:afterAutospacing="0" w:line="276" w:lineRule="auto"/>
        <w:jc w:val="left"/>
      </w:pPr>
    </w:p>
    <w:p w14:paraId="1028F70F" w14:textId="5912452C" w:rsidR="005A1A52" w:rsidRDefault="0062447C" w:rsidP="005A1A52">
      <w:pPr>
        <w:pStyle w:val="Heading2"/>
      </w:pPr>
      <w:bookmarkStart w:id="17" w:name="_Toc393378556"/>
      <w:r>
        <w:t>E</w:t>
      </w:r>
      <w:r w:rsidR="005A1A52">
        <w:t>stimat</w:t>
      </w:r>
      <w:r>
        <w:t>ing</w:t>
      </w:r>
      <w:r w:rsidR="005A1A52">
        <w:t xml:space="preserve"> the </w:t>
      </w:r>
      <w:r>
        <w:t>cost</w:t>
      </w:r>
      <w:r w:rsidR="00CD2B41">
        <w:t xml:space="preserve"> o</w:t>
      </w:r>
      <w:r w:rsidR="005A1A52">
        <w:t>f disease</w:t>
      </w:r>
      <w:bookmarkEnd w:id="17"/>
    </w:p>
    <w:p w14:paraId="6443DABD" w14:textId="5CA78838" w:rsidR="005A1A52" w:rsidRDefault="005A1A52" w:rsidP="005A1A52">
      <w:r>
        <w:t xml:space="preserve">In this section we will focus mainly on the </w:t>
      </w:r>
      <w:r w:rsidR="004D28C7">
        <w:t>losses</w:t>
      </w:r>
      <w:r w:rsidR="00492105">
        <w:t xml:space="preserve"> associated with</w:t>
      </w:r>
      <w:r w:rsidR="00D17DAD">
        <w:t xml:space="preserve"> the</w:t>
      </w:r>
      <w:r w:rsidR="00492105">
        <w:t xml:space="preserve"> effects of disease o</w:t>
      </w:r>
      <w:r>
        <w:t>n</w:t>
      </w:r>
      <w:r w:rsidR="00F83A5C">
        <w:t xml:space="preserve"> the </w:t>
      </w:r>
      <w:r>
        <w:t>production</w:t>
      </w:r>
      <w:r w:rsidR="00F83A5C">
        <w:t xml:space="preserve"> process</w:t>
      </w:r>
      <w:r>
        <w:t xml:space="preserve"> and </w:t>
      </w:r>
      <w:r w:rsidR="00492105">
        <w:t xml:space="preserve">within a </w:t>
      </w:r>
      <w:r>
        <w:t xml:space="preserve">1 year period. </w:t>
      </w:r>
      <w:r w:rsidRPr="005768C2">
        <w:t xml:space="preserve">Estimating </w:t>
      </w:r>
      <w:r w:rsidR="00B33269" w:rsidRPr="005768C2">
        <w:t xml:space="preserve">the </w:t>
      </w:r>
      <w:r w:rsidR="0062447C" w:rsidRPr="005768C2">
        <w:t>cost of disease</w:t>
      </w:r>
      <w:r w:rsidR="00B33269" w:rsidRPr="005768C2">
        <w:t xml:space="preserve"> </w:t>
      </w:r>
      <w:r w:rsidRPr="005768C2">
        <w:t xml:space="preserve">for multiple years is </w:t>
      </w:r>
      <w:r w:rsidR="000975FD" w:rsidRPr="005768C2">
        <w:t xml:space="preserve">more </w:t>
      </w:r>
      <w:r w:rsidRPr="005768C2">
        <w:t xml:space="preserve">complex and </w:t>
      </w:r>
      <w:r w:rsidR="000975FD" w:rsidRPr="005768C2">
        <w:t xml:space="preserve">is covered </w:t>
      </w:r>
      <w:r w:rsidR="005768C2" w:rsidRPr="005768C2">
        <w:t>later (Section 4.2)</w:t>
      </w:r>
      <w:r w:rsidR="00492105" w:rsidRPr="005768C2">
        <w:t>.</w:t>
      </w:r>
    </w:p>
    <w:p w14:paraId="6B87CC9F" w14:textId="5E285FDE" w:rsidR="000975FD" w:rsidRDefault="000975FD" w:rsidP="000975FD">
      <w:r>
        <w:t>One of the major underlying issues for budget advocacy and animal health economics is estimating the cost of disease. If the cost of disease can be estimated then likely benefits (reduction of disease) from different animal health activities (prevention and treatment) can be compared. Estimating the cost of disease allows other economic tools to be used to help maximise the benefits from available resources.</w:t>
      </w:r>
      <w:r w:rsidR="00346379">
        <w:t xml:space="preserve"> Using this approach also allows us to estimate the cost of disease both for individual affected farmers and also for the industry or country as a whole. The overall cost of disease also tells us how much better off we would be if we could control or get rid of the disease and how much we could afford to spend to do this.</w:t>
      </w:r>
    </w:p>
    <w:p w14:paraId="5EFFC345" w14:textId="53C1D0F1" w:rsidR="0062447C" w:rsidRDefault="0062447C" w:rsidP="0062447C">
      <w:pPr>
        <w:pStyle w:val="Heading3"/>
      </w:pPr>
      <w:bookmarkStart w:id="18" w:name="_Toc393378557"/>
      <w:r>
        <w:t xml:space="preserve">The </w:t>
      </w:r>
      <w:r w:rsidR="000975FD">
        <w:t>economic effects</w:t>
      </w:r>
      <w:r>
        <w:t xml:space="preserve"> of disease</w:t>
      </w:r>
      <w:bookmarkEnd w:id="18"/>
    </w:p>
    <w:p w14:paraId="4E03F89A" w14:textId="77777777" w:rsidR="0062447C" w:rsidRDefault="0062447C" w:rsidP="0062447C">
      <w:r>
        <w:t xml:space="preserve">Disease impairs the process of livestock production in a number of ways. There are </w:t>
      </w:r>
      <w:r w:rsidRPr="00BA20A5">
        <w:rPr>
          <w:b/>
          <w:i/>
        </w:rPr>
        <w:t>direct</w:t>
      </w:r>
      <w:r>
        <w:t xml:space="preserve"> and </w:t>
      </w:r>
      <w:r>
        <w:rPr>
          <w:b/>
          <w:i/>
        </w:rPr>
        <w:t>indirect</w:t>
      </w:r>
      <w:r>
        <w:t xml:space="preserve"> effects of disease.</w:t>
      </w:r>
    </w:p>
    <w:p w14:paraId="096517EC" w14:textId="77777777" w:rsidR="0062447C" w:rsidRPr="0062447C" w:rsidRDefault="0062447C" w:rsidP="0062447C">
      <w:pPr>
        <w:rPr>
          <w:b/>
          <w:i/>
        </w:rPr>
      </w:pPr>
      <w:r w:rsidRPr="0062447C">
        <w:rPr>
          <w:b/>
          <w:i/>
        </w:rPr>
        <w:lastRenderedPageBreak/>
        <w:t>Direct effects</w:t>
      </w:r>
    </w:p>
    <w:p w14:paraId="06536266" w14:textId="77777777" w:rsidR="0062447C" w:rsidRDefault="0062447C" w:rsidP="0062447C">
      <w:r>
        <w:t>The</w:t>
      </w:r>
      <w:r w:rsidRPr="007B4383">
        <w:rPr>
          <w:b/>
        </w:rPr>
        <w:t xml:space="preserve"> </w:t>
      </w:r>
      <w:r w:rsidRPr="007B4383">
        <w:rPr>
          <w:b/>
          <w:i/>
        </w:rPr>
        <w:t>direct</w:t>
      </w:r>
      <w:r w:rsidRPr="007B4383">
        <w:rPr>
          <w:b/>
        </w:rPr>
        <w:t xml:space="preserve"> </w:t>
      </w:r>
      <w:r>
        <w:t>effects of disease occur</w:t>
      </w:r>
      <w:r w:rsidRPr="00CD2B41">
        <w:t xml:space="preserve"> </w:t>
      </w:r>
      <w:r>
        <w:t>at the farm level on the production process. These are:</w:t>
      </w:r>
    </w:p>
    <w:p w14:paraId="47F2963B" w14:textId="77777777" w:rsidR="0062447C" w:rsidRDefault="0062447C" w:rsidP="00A211FB">
      <w:pPr>
        <w:numPr>
          <w:ilvl w:val="0"/>
          <w:numId w:val="17"/>
        </w:numPr>
      </w:pPr>
      <w:r>
        <w:t>death or destruction of animals due to disease (</w:t>
      </w:r>
      <w:r w:rsidRPr="009A1006">
        <w:rPr>
          <w:b/>
        </w:rPr>
        <w:t>mortality</w:t>
      </w:r>
      <w:r>
        <w:t>)</w:t>
      </w:r>
    </w:p>
    <w:p w14:paraId="407A3198" w14:textId="77777777" w:rsidR="0062447C" w:rsidRDefault="0062447C" w:rsidP="00A211FB">
      <w:pPr>
        <w:numPr>
          <w:ilvl w:val="0"/>
          <w:numId w:val="17"/>
        </w:numPr>
      </w:pPr>
      <w:r>
        <w:t>reduced production efficiency due to illness (</w:t>
      </w:r>
      <w:r w:rsidRPr="009A1006">
        <w:rPr>
          <w:b/>
        </w:rPr>
        <w:t>morbidity</w:t>
      </w:r>
      <w:r>
        <w:t>)</w:t>
      </w:r>
    </w:p>
    <w:p w14:paraId="2ACD7E18" w14:textId="77777777" w:rsidR="0062447C" w:rsidRPr="007B4383" w:rsidRDefault="0062447C" w:rsidP="0062447C">
      <w:r>
        <w:t>The cost of m</w:t>
      </w:r>
      <w:r w:rsidRPr="00B1332A">
        <w:t>ortality is easy to understand</w:t>
      </w:r>
      <w:r>
        <w:t xml:space="preserve"> </w:t>
      </w:r>
      <w:r w:rsidRPr="00B1332A">
        <w:t>as it</w:t>
      </w:r>
      <w:r>
        <w:rPr>
          <w:b/>
        </w:rPr>
        <w:t xml:space="preserve"> </w:t>
      </w:r>
      <w:r>
        <w:t>causes a direct (immediate) loss by the death of the animal. The cost of m</w:t>
      </w:r>
      <w:r w:rsidRPr="00B1332A">
        <w:t xml:space="preserve">orbidity </w:t>
      </w:r>
      <w:r>
        <w:t xml:space="preserve">is more difficult to understand. Morbidity (diseased animals) affects production by reducing the animal’s efficiency. This can be seen within production systems as: </w:t>
      </w:r>
    </w:p>
    <w:p w14:paraId="286B2B72" w14:textId="77777777" w:rsidR="0062447C" w:rsidRDefault="0062447C" w:rsidP="00A211FB">
      <w:pPr>
        <w:numPr>
          <w:ilvl w:val="0"/>
          <w:numId w:val="7"/>
        </w:numPr>
      </w:pPr>
      <w:r>
        <w:t xml:space="preserve">a reduction in products from the same amount of inputs </w:t>
      </w:r>
    </w:p>
    <w:p w14:paraId="326E8E41" w14:textId="77777777" w:rsidR="0062447C" w:rsidRDefault="0062447C" w:rsidP="0062447C">
      <w:pPr>
        <w:jc w:val="center"/>
      </w:pPr>
      <w:r>
        <w:rPr>
          <w:noProof/>
          <w:lang w:eastAsia="en-AU"/>
        </w:rPr>
        <w:drawing>
          <wp:inline distT="0" distB="0" distL="0" distR="0" wp14:anchorId="66729088" wp14:editId="541F9F40">
            <wp:extent cx="3643952" cy="1834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0354" cy="1837922"/>
                    </a:xfrm>
                    <a:prstGeom prst="rect">
                      <a:avLst/>
                    </a:prstGeom>
                    <a:noFill/>
                  </pic:spPr>
                </pic:pic>
              </a:graphicData>
            </a:graphic>
          </wp:inline>
        </w:drawing>
      </w:r>
    </w:p>
    <w:p w14:paraId="56542549" w14:textId="77777777" w:rsidR="0062447C" w:rsidRDefault="0062447C" w:rsidP="0062447C">
      <w:pPr>
        <w:pStyle w:val="Example"/>
      </w:pPr>
      <w:r>
        <w:t>For example, sick birds lay fewer eggs even though they are fed the same amount and other costs such as labour are unchanged.</w:t>
      </w:r>
    </w:p>
    <w:p w14:paraId="75273AE8" w14:textId="77777777" w:rsidR="0062447C" w:rsidRDefault="0062447C" w:rsidP="00A211FB">
      <w:pPr>
        <w:numPr>
          <w:ilvl w:val="0"/>
          <w:numId w:val="7"/>
        </w:numPr>
      </w:pPr>
      <w:r>
        <w:t xml:space="preserve">or an increase in inputs to achieve the same amount of products </w:t>
      </w:r>
    </w:p>
    <w:p w14:paraId="7D0BCADE" w14:textId="77777777" w:rsidR="0062447C" w:rsidRDefault="0062447C" w:rsidP="0062447C">
      <w:pPr>
        <w:jc w:val="center"/>
      </w:pPr>
      <w:r>
        <w:rPr>
          <w:noProof/>
          <w:lang w:eastAsia="en-AU"/>
        </w:rPr>
        <w:drawing>
          <wp:inline distT="0" distB="0" distL="0" distR="0" wp14:anchorId="5C2D3F07" wp14:editId="4ED7D525">
            <wp:extent cx="3534770" cy="178442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8990" cy="1791600"/>
                    </a:xfrm>
                    <a:prstGeom prst="rect">
                      <a:avLst/>
                    </a:prstGeom>
                    <a:noFill/>
                  </pic:spPr>
                </pic:pic>
              </a:graphicData>
            </a:graphic>
          </wp:inline>
        </w:drawing>
      </w:r>
    </w:p>
    <w:p w14:paraId="487298C4" w14:textId="77777777" w:rsidR="0062447C" w:rsidRDefault="0062447C" w:rsidP="0062447C">
      <w:pPr>
        <w:pStyle w:val="Example"/>
      </w:pPr>
      <w:r>
        <w:t>For example, sick birds continue to lay the same number of eggs but require increased feed and veterinary medications to do so.</w:t>
      </w:r>
    </w:p>
    <w:p w14:paraId="6F5B6341" w14:textId="77777777" w:rsidR="0062447C" w:rsidRDefault="0062447C" w:rsidP="0062447C">
      <w:pPr>
        <w:spacing w:before="0" w:beforeAutospacing="0" w:after="200" w:afterAutospacing="0" w:line="276" w:lineRule="auto"/>
        <w:jc w:val="left"/>
      </w:pPr>
      <w:r>
        <w:lastRenderedPageBreak/>
        <w:t xml:space="preserve">Morbidity reduces the animal ability to produce a product and can occur though many ways, for example: </w:t>
      </w:r>
    </w:p>
    <w:p w14:paraId="1FFB9C77" w14:textId="77777777" w:rsidR="0062447C" w:rsidRDefault="0062447C" w:rsidP="00A211FB">
      <w:pPr>
        <w:numPr>
          <w:ilvl w:val="0"/>
          <w:numId w:val="7"/>
        </w:numPr>
        <w:spacing w:before="0" w:beforeAutospacing="0" w:after="200" w:afterAutospacing="0" w:line="276" w:lineRule="auto"/>
        <w:jc w:val="left"/>
      </w:pPr>
      <w:r>
        <w:t>a decrease in reproduction performance can be caused by:</w:t>
      </w:r>
    </w:p>
    <w:p w14:paraId="12AE51A2" w14:textId="77777777" w:rsidR="0062447C" w:rsidRDefault="0062447C" w:rsidP="00A211FB">
      <w:pPr>
        <w:numPr>
          <w:ilvl w:val="1"/>
          <w:numId w:val="7"/>
        </w:numPr>
        <w:spacing w:before="0" w:beforeAutospacing="0" w:after="200" w:afterAutospacing="0" w:line="276" w:lineRule="auto"/>
        <w:jc w:val="left"/>
      </w:pPr>
      <w:r>
        <w:t>an increases in abortions</w:t>
      </w:r>
    </w:p>
    <w:p w14:paraId="447E6382" w14:textId="77777777" w:rsidR="0062447C" w:rsidRDefault="0062447C" w:rsidP="00A211FB">
      <w:pPr>
        <w:numPr>
          <w:ilvl w:val="1"/>
          <w:numId w:val="7"/>
        </w:numPr>
        <w:spacing w:before="0" w:beforeAutospacing="0" w:after="200" w:afterAutospacing="0" w:line="276" w:lineRule="auto"/>
        <w:jc w:val="left"/>
      </w:pPr>
      <w:r>
        <w:t>a reduction in conceptions</w:t>
      </w:r>
    </w:p>
    <w:p w14:paraId="3FBC39C9" w14:textId="77777777" w:rsidR="0062447C" w:rsidRPr="005A703E" w:rsidRDefault="0062447C" w:rsidP="00A211FB">
      <w:pPr>
        <w:numPr>
          <w:ilvl w:val="0"/>
          <w:numId w:val="7"/>
        </w:numPr>
      </w:pPr>
      <w:r w:rsidRPr="005A703E">
        <w:t>a decrease in daily weight gain or daily milk volume</w:t>
      </w:r>
      <w:r>
        <w:t xml:space="preserve"> can be caused by:</w:t>
      </w:r>
    </w:p>
    <w:p w14:paraId="33019967" w14:textId="77777777" w:rsidR="0062447C" w:rsidRDefault="0062447C" w:rsidP="00A211FB">
      <w:pPr>
        <w:numPr>
          <w:ilvl w:val="1"/>
          <w:numId w:val="7"/>
        </w:numPr>
        <w:spacing w:before="0" w:beforeAutospacing="0" w:after="200" w:afterAutospacing="0" w:line="276" w:lineRule="auto"/>
        <w:jc w:val="left"/>
      </w:pPr>
      <w:r>
        <w:t>a reduced feed efficiency</w:t>
      </w:r>
    </w:p>
    <w:p w14:paraId="5F66E5E6" w14:textId="77777777" w:rsidR="0062447C" w:rsidRDefault="0062447C" w:rsidP="00A211FB">
      <w:pPr>
        <w:numPr>
          <w:ilvl w:val="1"/>
          <w:numId w:val="7"/>
        </w:numPr>
        <w:spacing w:before="0" w:beforeAutospacing="0" w:after="200" w:afterAutospacing="0" w:line="276" w:lineRule="auto"/>
        <w:jc w:val="left"/>
      </w:pPr>
      <w:r>
        <w:t>a reduced amount of energy being available to the animal from the food eaten due to energy being diverted to the disease process or infectious organism</w:t>
      </w:r>
    </w:p>
    <w:p w14:paraId="098E8E76" w14:textId="77777777" w:rsidR="0062447C" w:rsidRDefault="0062447C" w:rsidP="00A211FB">
      <w:pPr>
        <w:numPr>
          <w:ilvl w:val="1"/>
          <w:numId w:val="7"/>
        </w:numPr>
        <w:spacing w:before="0" w:beforeAutospacing="0" w:after="200" w:afterAutospacing="0" w:line="276" w:lineRule="auto"/>
        <w:jc w:val="left"/>
      </w:pPr>
      <w:r>
        <w:t>inability to access feed due to disease such as lameness</w:t>
      </w:r>
    </w:p>
    <w:p w14:paraId="3CFBF98B" w14:textId="77777777" w:rsidR="0062447C" w:rsidRPr="0062447C" w:rsidRDefault="0062447C" w:rsidP="0062447C">
      <w:pPr>
        <w:rPr>
          <w:b/>
          <w:i/>
        </w:rPr>
      </w:pPr>
      <w:r>
        <w:rPr>
          <w:b/>
          <w:i/>
        </w:rPr>
        <w:t>Ind</w:t>
      </w:r>
      <w:r w:rsidRPr="0062447C">
        <w:rPr>
          <w:b/>
          <w:i/>
        </w:rPr>
        <w:t>irect effects</w:t>
      </w:r>
    </w:p>
    <w:p w14:paraId="29A11793" w14:textId="77777777" w:rsidR="0062447C" w:rsidRDefault="0062447C" w:rsidP="0062447C">
      <w:r>
        <w:t xml:space="preserve">The </w:t>
      </w:r>
      <w:r>
        <w:rPr>
          <w:b/>
          <w:i/>
        </w:rPr>
        <w:t>indirect</w:t>
      </w:r>
      <w:r>
        <w:t xml:space="preserve"> effects of disease refer to wider economic effects of disease and are more difficult to quantify. Indirect effects occur both on the production and consumption processes. Indirect effects of disease include:</w:t>
      </w:r>
    </w:p>
    <w:p w14:paraId="24122038" w14:textId="77777777" w:rsidR="0062447C" w:rsidRPr="00D11617" w:rsidRDefault="0062447C" w:rsidP="00A211FB">
      <w:pPr>
        <w:numPr>
          <w:ilvl w:val="0"/>
          <w:numId w:val="8"/>
        </w:numPr>
      </w:pPr>
      <w:r w:rsidRPr="00D11617">
        <w:t>the costs of treatment or prevention</w:t>
      </w:r>
      <w:r>
        <w:t xml:space="preserve"> (drugs, vaccine)</w:t>
      </w:r>
    </w:p>
    <w:p w14:paraId="666AD890" w14:textId="77777777" w:rsidR="0062447C" w:rsidRPr="004D28C7" w:rsidRDefault="0062447C" w:rsidP="00A211FB">
      <w:pPr>
        <w:numPr>
          <w:ilvl w:val="0"/>
          <w:numId w:val="8"/>
        </w:numPr>
      </w:pPr>
      <w:r w:rsidRPr="004D28C7">
        <w:t>the time period required for the farm to return to the level of  production prior to the disease (</w:t>
      </w:r>
      <w:r w:rsidRPr="004D28C7">
        <w:rPr>
          <w:b/>
        </w:rPr>
        <w:t>foregone incom</w:t>
      </w:r>
      <w:r>
        <w:rPr>
          <w:b/>
        </w:rPr>
        <w:t>e)</w:t>
      </w:r>
    </w:p>
    <w:p w14:paraId="2C02EC72" w14:textId="77777777" w:rsidR="0062447C" w:rsidRDefault="0062447C" w:rsidP="00A211FB">
      <w:pPr>
        <w:numPr>
          <w:ilvl w:val="0"/>
          <w:numId w:val="8"/>
        </w:numPr>
      </w:pPr>
      <w:r>
        <w:t>a lower suitability of livestock products for processing or distribution (such as damaged skins from screw worm fly)</w:t>
      </w:r>
    </w:p>
    <w:p w14:paraId="0735ACFB" w14:textId="77777777" w:rsidR="0062447C" w:rsidRDefault="0062447C" w:rsidP="00A211FB">
      <w:pPr>
        <w:numPr>
          <w:ilvl w:val="0"/>
          <w:numId w:val="8"/>
        </w:numPr>
      </w:pPr>
      <w:r>
        <w:t xml:space="preserve">affects to humans well-being (from </w:t>
      </w:r>
      <w:proofErr w:type="spellStart"/>
      <w:r>
        <w:t>zoonoses</w:t>
      </w:r>
      <w:proofErr w:type="spellEnd"/>
      <w:r>
        <w:t>)</w:t>
      </w:r>
    </w:p>
    <w:p w14:paraId="3139CB50" w14:textId="77777777" w:rsidR="0062447C" w:rsidRDefault="0062447C" w:rsidP="00A211FB">
      <w:pPr>
        <w:numPr>
          <w:ilvl w:val="0"/>
          <w:numId w:val="8"/>
        </w:numPr>
      </w:pPr>
      <w:proofErr w:type="gramStart"/>
      <w:r>
        <w:t>a</w:t>
      </w:r>
      <w:proofErr w:type="gramEnd"/>
      <w:r>
        <w:t xml:space="preserve"> reduction in the value of livestock to society (trade/tourism, public concern about food quality, animal welfare issues, etc.)</w:t>
      </w:r>
    </w:p>
    <w:p w14:paraId="11398366" w14:textId="77777777" w:rsidR="0062447C" w:rsidRDefault="0062447C" w:rsidP="0062447C">
      <w:r>
        <w:t>There are other economic effects of disease such as farmers unaffected by a disease will benefit as presence of the disease in other farms may cause the price of products to increase due to the shortage of supply. These wider (macroeconomic) effects are very difficult to estimate and not considered further in this course.</w:t>
      </w:r>
    </w:p>
    <w:p w14:paraId="7795A14B" w14:textId="54B0D138" w:rsidR="00651C5E" w:rsidRDefault="00651C5E" w:rsidP="00651C5E">
      <w:r>
        <w:t xml:space="preserve">Estimating the exact </w:t>
      </w:r>
      <w:r w:rsidR="00B33269">
        <w:t>economic impact</w:t>
      </w:r>
      <w:r>
        <w:t xml:space="preserve"> of disease can</w:t>
      </w:r>
      <w:r w:rsidR="00D17DAD">
        <w:t xml:space="preserve"> also</w:t>
      </w:r>
      <w:r>
        <w:t xml:space="preserve"> be very complex. </w:t>
      </w:r>
      <w:r w:rsidR="00D17DAD">
        <w:t>However, f</w:t>
      </w:r>
      <w:r>
        <w:t xml:space="preserve">or budget advocacy a simplified estimate of </w:t>
      </w:r>
      <w:r w:rsidR="00B33269">
        <w:t xml:space="preserve">the impact of </w:t>
      </w:r>
      <w:r>
        <w:t>disease</w:t>
      </w:r>
      <w:r w:rsidR="00D17DAD">
        <w:t xml:space="preserve"> which allows</w:t>
      </w:r>
      <w:r>
        <w:t xml:space="preserve"> comparison of different animal health activities is often all that is needed.</w:t>
      </w:r>
    </w:p>
    <w:p w14:paraId="01881265" w14:textId="77777777" w:rsidR="00AC34CB" w:rsidRDefault="00651C5E" w:rsidP="00651C5E">
      <w:pPr>
        <w:pBdr>
          <w:top w:val="single" w:sz="4" w:space="1" w:color="auto"/>
          <w:left w:val="single" w:sz="4" w:space="4" w:color="auto"/>
          <w:bottom w:val="single" w:sz="4" w:space="1" w:color="auto"/>
          <w:right w:val="single" w:sz="4" w:space="4" w:color="auto"/>
        </w:pBdr>
      </w:pPr>
      <w:r w:rsidRPr="00492105">
        <w:lastRenderedPageBreak/>
        <w:t xml:space="preserve">Remember in budget advocacy you need to describe “what’s going on”, “what it means”, and “what needs to be done”. </w:t>
      </w:r>
    </w:p>
    <w:p w14:paraId="4259BF2C" w14:textId="5C366C27" w:rsidR="00651C5E" w:rsidRDefault="00651C5E" w:rsidP="00651C5E">
      <w:pPr>
        <w:pBdr>
          <w:top w:val="single" w:sz="4" w:space="1" w:color="auto"/>
          <w:left w:val="single" w:sz="4" w:space="4" w:color="auto"/>
          <w:bottom w:val="single" w:sz="4" w:space="1" w:color="auto"/>
          <w:right w:val="single" w:sz="4" w:space="4" w:color="auto"/>
        </w:pBdr>
      </w:pPr>
      <w:r w:rsidRPr="00492105">
        <w:t>The cost of disease helps describe “what it means” and allows you a comparison to justify “what needs to be done”.</w:t>
      </w:r>
    </w:p>
    <w:p w14:paraId="65FC8233" w14:textId="4DAFF1F1" w:rsidR="000975FD" w:rsidRDefault="000975FD" w:rsidP="000975FD">
      <w:pPr>
        <w:pStyle w:val="Heading3"/>
      </w:pPr>
      <w:bookmarkStart w:id="19" w:name="_Toc393378558"/>
      <w:r>
        <w:t>Estimating the costs of disease</w:t>
      </w:r>
      <w:bookmarkEnd w:id="19"/>
    </w:p>
    <w:p w14:paraId="0653D830" w14:textId="164324C7" w:rsidR="00971FA0" w:rsidRPr="00971FA0" w:rsidRDefault="00D17DAD" w:rsidP="00971FA0">
      <w:r>
        <w:t xml:space="preserve">Estimating the </w:t>
      </w:r>
      <w:r w:rsidR="000975FD">
        <w:t>costs</w:t>
      </w:r>
      <w:r>
        <w:t xml:space="preserve"> of disease can be broken down into the following steps:</w:t>
      </w:r>
    </w:p>
    <w:p w14:paraId="1DF0464B" w14:textId="77777777" w:rsidR="00416B6A" w:rsidRDefault="00F076BD" w:rsidP="00A211FB">
      <w:pPr>
        <w:pStyle w:val="ListParagraph"/>
        <w:numPr>
          <w:ilvl w:val="0"/>
          <w:numId w:val="32"/>
        </w:numPr>
      </w:pPr>
      <w:r>
        <w:t>Identify the affected production systems (e.g. chicken, layer/broiler/native</w:t>
      </w:r>
      <w:r w:rsidR="00AF45EB">
        <w:t>, or cattle breeding</w:t>
      </w:r>
      <w:r w:rsidR="00D17DAD">
        <w:t xml:space="preserve"> </w:t>
      </w:r>
      <w:r w:rsidR="00877D61">
        <w:t>etc</w:t>
      </w:r>
      <w:r w:rsidR="00D17DAD">
        <w:t>.</w:t>
      </w:r>
      <w:r>
        <w:t xml:space="preserve">) and </w:t>
      </w:r>
      <w:r w:rsidR="00877D61">
        <w:t>obtain</w:t>
      </w:r>
      <w:r w:rsidR="00D17DAD">
        <w:t xml:space="preserve"> </w:t>
      </w:r>
      <w:r w:rsidR="001C46FA">
        <w:t xml:space="preserve">production and economic </w:t>
      </w:r>
      <w:r w:rsidR="00B33269">
        <w:t>information</w:t>
      </w:r>
      <w:r w:rsidR="001C46FA">
        <w:t xml:space="preserve"> for these systems.</w:t>
      </w:r>
      <w:r w:rsidR="00416B6A" w:rsidRPr="00416B6A">
        <w:t xml:space="preserve"> </w:t>
      </w:r>
    </w:p>
    <w:p w14:paraId="5645362F" w14:textId="2EDA9FD2" w:rsidR="00F076BD" w:rsidRDefault="008228C5" w:rsidP="00A211FB">
      <w:pPr>
        <w:numPr>
          <w:ilvl w:val="0"/>
          <w:numId w:val="32"/>
        </w:numPr>
      </w:pPr>
      <w:r w:rsidRPr="008228C5">
        <w:t xml:space="preserve">Calculate the </w:t>
      </w:r>
      <w:r w:rsidR="000975FD">
        <w:t>cost</w:t>
      </w:r>
      <w:r w:rsidRPr="008228C5">
        <w:t xml:space="preserve"> of disease for each affected production system at the farm level</w:t>
      </w:r>
      <w:r w:rsidR="0026266C">
        <w:t xml:space="preserve"> (or at the animal level if this is easier)</w:t>
      </w:r>
    </w:p>
    <w:p w14:paraId="383C7C78" w14:textId="4B28BB1C" w:rsidR="00F076BD" w:rsidRDefault="008228C5" w:rsidP="00A211FB">
      <w:pPr>
        <w:numPr>
          <w:ilvl w:val="0"/>
          <w:numId w:val="32"/>
        </w:numPr>
      </w:pPr>
      <w:r w:rsidRPr="008228C5">
        <w:t xml:space="preserve">Estimate the number of affected farms </w:t>
      </w:r>
      <w:r w:rsidR="0026266C">
        <w:t xml:space="preserve">(or animals) </w:t>
      </w:r>
      <w:r w:rsidRPr="008228C5">
        <w:t>in each production system within the area of interest</w:t>
      </w:r>
      <w:r w:rsidR="00416B6A">
        <w:t xml:space="preserve">. </w:t>
      </w:r>
    </w:p>
    <w:p w14:paraId="3C9976FC" w14:textId="6559019D" w:rsidR="008228C5" w:rsidRDefault="008228C5" w:rsidP="00A211FB">
      <w:pPr>
        <w:numPr>
          <w:ilvl w:val="0"/>
          <w:numId w:val="32"/>
        </w:numPr>
      </w:pPr>
      <w:r w:rsidRPr="008228C5">
        <w:t xml:space="preserve">Calculate the total annual </w:t>
      </w:r>
      <w:r w:rsidR="000975FD">
        <w:t>cost</w:t>
      </w:r>
      <w:r w:rsidRPr="008228C5">
        <w:t xml:space="preserve"> based on the production systems and number of farms affected in each area of interest</w:t>
      </w:r>
    </w:p>
    <w:p w14:paraId="1DFE2E8F" w14:textId="77777777" w:rsidR="00416B6A" w:rsidRPr="008228C5" w:rsidRDefault="00416B6A" w:rsidP="00416B6A"/>
    <w:p w14:paraId="674C7DD4" w14:textId="7D163528" w:rsidR="001C46FA" w:rsidRDefault="001C46FA" w:rsidP="001C46FA">
      <w:pPr>
        <w:pStyle w:val="Heading3"/>
      </w:pPr>
      <w:bookmarkStart w:id="20" w:name="_Toc393378559"/>
      <w:r>
        <w:t xml:space="preserve">Identify the affected production systems and obtain production and economic </w:t>
      </w:r>
      <w:r w:rsidR="00B33269">
        <w:t>information</w:t>
      </w:r>
      <w:r>
        <w:t xml:space="preserve"> for these systems.</w:t>
      </w:r>
      <w:bookmarkEnd w:id="20"/>
    </w:p>
    <w:p w14:paraId="74EA7FF0" w14:textId="7576F803" w:rsidR="00416B6A" w:rsidRDefault="00416B6A" w:rsidP="00416B6A">
      <w:r>
        <w:t xml:space="preserve">Once the affected production systems have been identified then production system estimates need to be obtained. Many sources of information may need to be used, including </w:t>
      </w:r>
      <w:proofErr w:type="spellStart"/>
      <w:r>
        <w:t>iSIKHNAS</w:t>
      </w:r>
      <w:proofErr w:type="spellEnd"/>
      <w:r>
        <w:t xml:space="preserve">, </w:t>
      </w:r>
      <w:proofErr w:type="spellStart"/>
      <w:r>
        <w:t>Badan</w:t>
      </w:r>
      <w:proofErr w:type="spellEnd"/>
      <w:r>
        <w:t xml:space="preserve"> </w:t>
      </w:r>
      <w:proofErr w:type="spellStart"/>
      <w:r>
        <w:t>Pusat</w:t>
      </w:r>
      <w:proofErr w:type="spellEnd"/>
      <w:r>
        <w:t xml:space="preserve"> </w:t>
      </w:r>
      <w:proofErr w:type="spellStart"/>
      <w:r>
        <w:t>Statistik</w:t>
      </w:r>
      <w:proofErr w:type="spellEnd"/>
      <w:r>
        <w:t>, industry bodies, etc. If data is not readily available some research may be required to get estimates. Data on the average levels of production for each system is required and could include:</w:t>
      </w:r>
    </w:p>
    <w:p w14:paraId="633B0B41" w14:textId="77777777" w:rsidR="00416B6A" w:rsidRDefault="00416B6A" w:rsidP="00A211FB">
      <w:pPr>
        <w:numPr>
          <w:ilvl w:val="0"/>
          <w:numId w:val="18"/>
        </w:numPr>
        <w:ind w:left="1080"/>
      </w:pPr>
      <w:r>
        <w:t>Population</w:t>
      </w:r>
    </w:p>
    <w:p w14:paraId="6B2B9A32" w14:textId="77777777" w:rsidR="00416B6A" w:rsidRDefault="00416B6A" w:rsidP="00A211FB">
      <w:pPr>
        <w:numPr>
          <w:ilvl w:val="0"/>
          <w:numId w:val="18"/>
        </w:numPr>
        <w:ind w:left="1080"/>
      </w:pPr>
      <w:r>
        <w:t>Production system details, farm sizes, normal mortality rates, reproduction rates, etc.</w:t>
      </w:r>
    </w:p>
    <w:p w14:paraId="02C76B5A" w14:textId="77777777" w:rsidR="00416B6A" w:rsidRDefault="00416B6A" w:rsidP="00A211FB">
      <w:pPr>
        <w:numPr>
          <w:ilvl w:val="0"/>
          <w:numId w:val="18"/>
        </w:numPr>
        <w:ind w:left="1080"/>
      </w:pPr>
      <w:r>
        <w:t>Animal population data including age groupings etc.</w:t>
      </w:r>
    </w:p>
    <w:p w14:paraId="376E007C" w14:textId="77777777" w:rsidR="00416B6A" w:rsidRDefault="00416B6A" w:rsidP="00A211FB">
      <w:pPr>
        <w:numPr>
          <w:ilvl w:val="0"/>
          <w:numId w:val="18"/>
        </w:numPr>
        <w:ind w:left="1080"/>
      </w:pPr>
      <w:r>
        <w:t>Average products produced per cycle or year</w:t>
      </w:r>
    </w:p>
    <w:p w14:paraId="12157602" w14:textId="77777777" w:rsidR="00416B6A" w:rsidRDefault="00416B6A" w:rsidP="00A211FB">
      <w:pPr>
        <w:numPr>
          <w:ilvl w:val="0"/>
          <w:numId w:val="18"/>
        </w:numPr>
        <w:ind w:left="1080"/>
      </w:pPr>
      <w:r>
        <w:t>Average prices received for products</w:t>
      </w:r>
    </w:p>
    <w:p w14:paraId="5C5CF6DA" w14:textId="77777777" w:rsidR="00416B6A" w:rsidRPr="005A7080" w:rsidRDefault="00416B6A" w:rsidP="00A211FB">
      <w:pPr>
        <w:numPr>
          <w:ilvl w:val="0"/>
          <w:numId w:val="18"/>
        </w:numPr>
        <w:ind w:left="1080"/>
      </w:pPr>
      <w:r>
        <w:lastRenderedPageBreak/>
        <w:t>Average prices for major costs for the production system</w:t>
      </w:r>
    </w:p>
    <w:p w14:paraId="46581347" w14:textId="65AD7EAC" w:rsidR="00B33269" w:rsidRDefault="002E7053" w:rsidP="00C06EB5">
      <w:r>
        <w:t xml:space="preserve">It </w:t>
      </w:r>
      <w:r w:rsidR="00C06EB5">
        <w:t>is relatively</w:t>
      </w:r>
      <w:r w:rsidR="00134E13">
        <w:t xml:space="preserve"> easy</w:t>
      </w:r>
      <w:r>
        <w:t xml:space="preserve"> to identify the production systems a disease of interest affects</w:t>
      </w:r>
      <w:r w:rsidR="00C06EB5">
        <w:t xml:space="preserve">. Determining the production and economic characteristics for these systems is more complicated. The main </w:t>
      </w:r>
      <w:r w:rsidR="00134E13">
        <w:t xml:space="preserve">problem is deciding on </w:t>
      </w:r>
      <w:r w:rsidR="00C06EB5">
        <w:t>how detailed</w:t>
      </w:r>
      <w:r w:rsidR="00134E13">
        <w:t xml:space="preserve"> or </w:t>
      </w:r>
      <w:r w:rsidR="003D2845">
        <w:t>accurate</w:t>
      </w:r>
      <w:r w:rsidR="00C06EB5">
        <w:t xml:space="preserve"> does the </w:t>
      </w:r>
      <w:r w:rsidR="003D2845">
        <w:t xml:space="preserve">analysis need to be? </w:t>
      </w:r>
      <w:r w:rsidR="00134E13">
        <w:t>T</w:t>
      </w:r>
      <w:r w:rsidR="0007356C">
        <w:t xml:space="preserve">he level of accuracy most likely required for </w:t>
      </w:r>
      <w:r w:rsidR="00134E13">
        <w:t>budget advocacy will be somewhat lower than an academic</w:t>
      </w:r>
      <w:r w:rsidR="00B33269">
        <w:t xml:space="preserve"> or economists approach. </w:t>
      </w:r>
    </w:p>
    <w:p w14:paraId="07B62CDA" w14:textId="2D03C83D" w:rsidR="00C477FB" w:rsidRDefault="005C5DDF" w:rsidP="00C06EB5">
      <w:r>
        <w:t>The more detailed an analyses</w:t>
      </w:r>
      <w:r w:rsidR="00AC34CB">
        <w:t xml:space="preserve"> </w:t>
      </w:r>
      <w:r w:rsidR="0007356C">
        <w:t xml:space="preserve">is </w:t>
      </w:r>
      <w:r w:rsidR="00AC34CB">
        <w:t>required</w:t>
      </w:r>
      <w:r w:rsidR="0007356C">
        <w:t xml:space="preserve"> </w:t>
      </w:r>
      <w:r w:rsidR="00AC34CB">
        <w:t xml:space="preserve">the more difficult it is </w:t>
      </w:r>
      <w:r w:rsidR="00C477FB">
        <w:t>to obtain</w:t>
      </w:r>
      <w:r w:rsidR="00AC34CB">
        <w:t xml:space="preserve"> </w:t>
      </w:r>
      <w:r>
        <w:t xml:space="preserve">appropriate </w:t>
      </w:r>
      <w:r w:rsidR="00B33269">
        <w:t>information</w:t>
      </w:r>
      <w:r w:rsidR="00AC34CB">
        <w:t xml:space="preserve">. </w:t>
      </w:r>
      <w:r w:rsidR="00C477FB">
        <w:t>The average cost</w:t>
      </w:r>
      <w:r w:rsidR="00B33269">
        <w:t>s</w:t>
      </w:r>
      <w:r w:rsidR="00C477FB">
        <w:t xml:space="preserve"> of the major inputs an</w:t>
      </w:r>
      <w:r w:rsidR="00134E13">
        <w:t xml:space="preserve">d products are easier to obtain than </w:t>
      </w:r>
      <w:r w:rsidR="00C477FB">
        <w:t xml:space="preserve">many smaller </w:t>
      </w:r>
      <w:r w:rsidR="00134E13">
        <w:t xml:space="preserve">costs </w:t>
      </w:r>
      <w:r w:rsidR="00C477FB">
        <w:t xml:space="preserve">such as labour, buildings, electricity, vehicles, etc. </w:t>
      </w:r>
      <w:r w:rsidR="00134E13">
        <w:t>In general averages are used to estimate the economic characteristics of a production system. Therefore, s</w:t>
      </w:r>
      <w:r w:rsidR="0007356C">
        <w:t xml:space="preserve">imple analyses using available information tend to overestimate </w:t>
      </w:r>
      <w:r w:rsidR="00C477FB">
        <w:t xml:space="preserve">profit margins of productions systems because many </w:t>
      </w:r>
      <w:r w:rsidR="00134E13">
        <w:t xml:space="preserve">of the smaller </w:t>
      </w:r>
      <w:r w:rsidR="00C477FB">
        <w:t>costs are not accurate or included. There are theoretical issues with conducting simple analyses but remember the aim of these analyses is to support budget advocacy.</w:t>
      </w:r>
    </w:p>
    <w:p w14:paraId="51B70BE5" w14:textId="229FBEC7" w:rsidR="00C06EB5" w:rsidRDefault="00C477FB" w:rsidP="00C06EB5">
      <w:r>
        <w:t>Assumptions are often made in these types of analyses,</w:t>
      </w:r>
      <w:r w:rsidR="00AC34CB">
        <w:t xml:space="preserve"> these </w:t>
      </w:r>
      <w:r w:rsidR="000975FD">
        <w:t xml:space="preserve">assumptions </w:t>
      </w:r>
      <w:r w:rsidR="00AC34CB">
        <w:t>need to be clearly described a</w:t>
      </w:r>
      <w:r w:rsidR="0007356C">
        <w:t>nd</w:t>
      </w:r>
      <w:r>
        <w:t xml:space="preserve"> explained</w:t>
      </w:r>
      <w:r w:rsidR="0007356C">
        <w:t xml:space="preserve"> when presenting results. </w:t>
      </w:r>
    </w:p>
    <w:p w14:paraId="40BAEBBF" w14:textId="420E74D8" w:rsidR="00987FFA" w:rsidRPr="009350D0" w:rsidRDefault="00987FFA" w:rsidP="00987FFA">
      <w:pPr>
        <w:pStyle w:val="Example"/>
        <w:rPr>
          <w:b/>
        </w:rPr>
      </w:pPr>
      <w:r w:rsidRPr="009350D0">
        <w:rPr>
          <w:b/>
        </w:rPr>
        <w:t xml:space="preserve">Estimating the </w:t>
      </w:r>
      <w:r w:rsidR="000975FD">
        <w:rPr>
          <w:b/>
        </w:rPr>
        <w:t>cost</w:t>
      </w:r>
      <w:r>
        <w:rPr>
          <w:b/>
        </w:rPr>
        <w:t xml:space="preserve"> of </w:t>
      </w:r>
      <w:r w:rsidRPr="009350D0">
        <w:rPr>
          <w:b/>
        </w:rPr>
        <w:t>disease -</w:t>
      </w:r>
      <w:r>
        <w:rPr>
          <w:b/>
        </w:rPr>
        <w:t xml:space="preserve"> </w:t>
      </w:r>
      <w:r w:rsidRPr="009350D0">
        <w:rPr>
          <w:b/>
        </w:rPr>
        <w:t>HPAI</w:t>
      </w:r>
    </w:p>
    <w:p w14:paraId="43B713CD" w14:textId="77777777" w:rsidR="009350D0" w:rsidRDefault="00BE22CF" w:rsidP="009350D0">
      <w:pPr>
        <w:pStyle w:val="Example"/>
        <w:rPr>
          <w:b/>
        </w:rPr>
      </w:pPr>
      <w:r w:rsidRPr="007D262C">
        <w:rPr>
          <w:b/>
          <w:u w:val="single"/>
        </w:rPr>
        <w:t>STEP 1</w:t>
      </w:r>
      <w:r w:rsidR="009350D0">
        <w:rPr>
          <w:b/>
        </w:rPr>
        <w:t xml:space="preserve"> </w:t>
      </w:r>
    </w:p>
    <w:p w14:paraId="2617A2DA" w14:textId="28A0630D" w:rsidR="00877D61" w:rsidRDefault="00877D61" w:rsidP="009350D0">
      <w:pPr>
        <w:pStyle w:val="Example"/>
      </w:pPr>
      <w:r>
        <w:t>To estimate the cost of HPAI we first need to identify the affected production systems. This can be d</w:t>
      </w:r>
      <w:r w:rsidR="00A06E6A">
        <w:t>one by</w:t>
      </w:r>
      <w:r w:rsidR="003B76D8">
        <w:t xml:space="preserve"> identifying the </w:t>
      </w:r>
      <w:r>
        <w:t xml:space="preserve">species or </w:t>
      </w:r>
      <w:r w:rsidR="00BE22CF">
        <w:t>breeds</w:t>
      </w:r>
      <w:r w:rsidR="00127BCB">
        <w:t xml:space="preserve"> of birds used in production</w:t>
      </w:r>
      <w:r>
        <w:t>,</w:t>
      </w:r>
      <w:r w:rsidR="00BE22CF">
        <w:t xml:space="preserve"> and</w:t>
      </w:r>
      <w:r w:rsidR="009350D0">
        <w:t xml:space="preserve"> the </w:t>
      </w:r>
      <w:r>
        <w:t>production purpose</w:t>
      </w:r>
      <w:r w:rsidR="00127BCB">
        <w:t>s</w:t>
      </w:r>
      <w:r>
        <w:t>. For example we can c</w:t>
      </w:r>
      <w:r w:rsidR="00A06E6A">
        <w:t xml:space="preserve">lassify birds used in </w:t>
      </w:r>
      <w:r w:rsidR="00127BCB">
        <w:t xml:space="preserve">farming </w:t>
      </w:r>
      <w:r w:rsidR="00A06E6A">
        <w:t>as:</w:t>
      </w:r>
    </w:p>
    <w:p w14:paraId="4730760D" w14:textId="50C6FCFD" w:rsidR="00877D61" w:rsidRDefault="00A06E6A" w:rsidP="00A06E6A">
      <w:pPr>
        <w:pStyle w:val="Example"/>
      </w:pPr>
      <w:r>
        <w:t xml:space="preserve">- </w:t>
      </w:r>
      <w:r w:rsidR="009350D0">
        <w:t xml:space="preserve">Chickens. </w:t>
      </w:r>
      <w:proofErr w:type="gramStart"/>
      <w:r w:rsidR="009350D0">
        <w:t>D</w:t>
      </w:r>
      <w:r w:rsidR="00877D61">
        <w:t>uck</w:t>
      </w:r>
      <w:r w:rsidR="009350D0">
        <w:t>s, etc.</w:t>
      </w:r>
      <w:proofErr w:type="gramEnd"/>
    </w:p>
    <w:p w14:paraId="78B52FB8" w14:textId="4257D117" w:rsidR="00877D61" w:rsidRDefault="00A06E6A" w:rsidP="00A06E6A">
      <w:pPr>
        <w:pStyle w:val="Example"/>
      </w:pPr>
      <w:r>
        <w:t>- B</w:t>
      </w:r>
      <w:r w:rsidR="00BE22CF">
        <w:t>roiler</w:t>
      </w:r>
      <w:r w:rsidR="009350D0">
        <w:t xml:space="preserve">s for meat production or </w:t>
      </w:r>
      <w:r>
        <w:t>L</w:t>
      </w:r>
      <w:r w:rsidR="00BE22CF">
        <w:t>ayer</w:t>
      </w:r>
      <w:r w:rsidR="009350D0">
        <w:t>s for egg production</w:t>
      </w:r>
      <w:r w:rsidR="00D326FD">
        <w:t xml:space="preserve"> or Native chickens in backyards used fo</w:t>
      </w:r>
      <w:r w:rsidR="003B76D8">
        <w:t>r dual purposes of meat and egg production</w:t>
      </w:r>
    </w:p>
    <w:p w14:paraId="6FA29658" w14:textId="11839E94" w:rsidR="00BE22CF" w:rsidRDefault="00A06E6A" w:rsidP="009350D0">
      <w:pPr>
        <w:pStyle w:val="Example"/>
      </w:pPr>
      <w:r>
        <w:t xml:space="preserve">For each of these systems we need to </w:t>
      </w:r>
      <w:r w:rsidR="00877D61">
        <w:t xml:space="preserve">determine </w:t>
      </w:r>
      <w:r w:rsidR="00127BCB">
        <w:t>some</w:t>
      </w:r>
      <w:r w:rsidR="00877D61">
        <w:t xml:space="preserve"> </w:t>
      </w:r>
      <w:r w:rsidR="00BE22CF">
        <w:t>production &amp; economic characteristics</w:t>
      </w:r>
      <w:r w:rsidR="00A3186A">
        <w:t xml:space="preserve">. </w:t>
      </w:r>
      <w:r w:rsidR="0007356C">
        <w:t>A simple analysis might only include</w:t>
      </w:r>
      <w:r w:rsidR="00BE22CF">
        <w:t>:</w:t>
      </w:r>
    </w:p>
    <w:p w14:paraId="2BFAD677" w14:textId="77777777" w:rsidR="00A06E6A" w:rsidRDefault="00A06E6A" w:rsidP="00A06E6A">
      <w:pPr>
        <w:pStyle w:val="Example"/>
      </w:pPr>
      <w:r>
        <w:t>- Quantity and value of inputs per bird</w:t>
      </w:r>
    </w:p>
    <w:p w14:paraId="1191BD28" w14:textId="1E37728B" w:rsidR="00A06E6A" w:rsidRDefault="00A06E6A" w:rsidP="00A06E6A">
      <w:pPr>
        <w:pStyle w:val="Example"/>
      </w:pPr>
      <w:r>
        <w:tab/>
        <w:t>- Initial cost of bird</w:t>
      </w:r>
    </w:p>
    <w:p w14:paraId="51026D25" w14:textId="7D615334" w:rsidR="00A06E6A" w:rsidRDefault="00990E28" w:rsidP="00A06E6A">
      <w:pPr>
        <w:pStyle w:val="Example"/>
        <w:ind w:firstLine="448"/>
      </w:pPr>
      <w:r>
        <w:t>- F</w:t>
      </w:r>
      <w:r w:rsidR="00A06E6A">
        <w:t>eed costs</w:t>
      </w:r>
    </w:p>
    <w:p w14:paraId="316B6907" w14:textId="40425090" w:rsidR="00A06E6A" w:rsidRDefault="00A06E6A" w:rsidP="00A06E6A">
      <w:pPr>
        <w:pStyle w:val="Example"/>
      </w:pPr>
      <w:r>
        <w:lastRenderedPageBreak/>
        <w:t xml:space="preserve">- </w:t>
      </w:r>
      <w:r w:rsidR="00BE22CF">
        <w:t xml:space="preserve">Quantity of </w:t>
      </w:r>
      <w:r w:rsidR="001D3DC6">
        <w:t>products</w:t>
      </w:r>
      <w:r w:rsidR="00BE22CF">
        <w:t xml:space="preserve"> per bird: </w:t>
      </w:r>
    </w:p>
    <w:p w14:paraId="6F6E888C" w14:textId="71D17D35" w:rsidR="00A06E6A" w:rsidRDefault="00A06E6A" w:rsidP="00A06E6A">
      <w:pPr>
        <w:pStyle w:val="Example"/>
        <w:ind w:firstLine="448"/>
      </w:pPr>
      <w:r>
        <w:t>- Number of eggs//bird</w:t>
      </w:r>
      <w:r w:rsidR="001D3DC6">
        <w:t>/time period</w:t>
      </w:r>
    </w:p>
    <w:p w14:paraId="67E7B9A4" w14:textId="40E34A11" w:rsidR="00A06E6A" w:rsidRDefault="00A06E6A" w:rsidP="00A06E6A">
      <w:pPr>
        <w:pStyle w:val="Example"/>
        <w:ind w:firstLine="448"/>
      </w:pPr>
      <w:r>
        <w:t xml:space="preserve">- Number of </w:t>
      </w:r>
      <w:r w:rsidR="00BE22CF">
        <w:t>b</w:t>
      </w:r>
      <w:r w:rsidR="001D3DC6">
        <w:t>ird for sale/time period</w:t>
      </w:r>
    </w:p>
    <w:p w14:paraId="69301137" w14:textId="3CE83775" w:rsidR="00A06E6A" w:rsidRDefault="00A06E6A" w:rsidP="009350D0">
      <w:pPr>
        <w:pStyle w:val="Example"/>
      </w:pPr>
      <w:r>
        <w:t xml:space="preserve">- </w:t>
      </w:r>
      <w:r w:rsidR="00BE22CF">
        <w:t xml:space="preserve">Value of </w:t>
      </w:r>
      <w:r w:rsidR="001D3DC6">
        <w:t>products</w:t>
      </w:r>
      <w:r w:rsidR="00BE22CF">
        <w:t xml:space="preserve"> </w:t>
      </w:r>
    </w:p>
    <w:p w14:paraId="5C6BCF74" w14:textId="6DD51133" w:rsidR="00A06E6A" w:rsidRDefault="00A06E6A" w:rsidP="00A06E6A">
      <w:pPr>
        <w:pStyle w:val="Example"/>
        <w:ind w:firstLine="448"/>
      </w:pPr>
      <w:r>
        <w:t xml:space="preserve">- </w:t>
      </w:r>
      <w:r w:rsidR="003B76D8">
        <w:t xml:space="preserve">IDR per </w:t>
      </w:r>
      <w:r w:rsidR="001D3DC6">
        <w:t>egg</w:t>
      </w:r>
    </w:p>
    <w:p w14:paraId="6DAFBBAA" w14:textId="32E8E7A5" w:rsidR="00BE22CF" w:rsidRDefault="00A06E6A" w:rsidP="00A06E6A">
      <w:pPr>
        <w:pStyle w:val="Example"/>
        <w:ind w:firstLine="448"/>
      </w:pPr>
      <w:r>
        <w:t xml:space="preserve">- </w:t>
      </w:r>
      <w:r w:rsidR="003B76D8">
        <w:t>IDR per bird</w:t>
      </w:r>
    </w:p>
    <w:p w14:paraId="6C99255D" w14:textId="56F6819A" w:rsidR="00AB6650" w:rsidRPr="00C9501B" w:rsidRDefault="00C9501B">
      <w:pPr>
        <w:spacing w:before="0" w:beforeAutospacing="0" w:after="200" w:afterAutospacing="0" w:line="276" w:lineRule="auto"/>
        <w:jc w:val="left"/>
      </w:pPr>
      <w:r w:rsidRPr="00C9501B">
        <w:t>For this example we will only consider broiler farms. We could repeat the analysis for other farm types and add them together if the aim was to estimate the cost of disease for the entire poultry industry.</w:t>
      </w:r>
    </w:p>
    <w:p w14:paraId="7DE0E3A0" w14:textId="0167515C" w:rsidR="0016515C" w:rsidRPr="0016515C" w:rsidRDefault="0016515C" w:rsidP="0016515C">
      <w:pPr>
        <w:pStyle w:val="Example"/>
        <w:rPr>
          <w:b/>
        </w:rPr>
      </w:pPr>
      <w:r>
        <w:rPr>
          <w:b/>
        </w:rPr>
        <w:t>Broiler production</w:t>
      </w:r>
      <w:r w:rsidR="00127BCB">
        <w:rPr>
          <w:b/>
        </w:rPr>
        <w:t xml:space="preserve"> example</w:t>
      </w:r>
    </w:p>
    <w:p w14:paraId="71FB76C5" w14:textId="77777777" w:rsidR="006B0EA6" w:rsidRDefault="00972F14" w:rsidP="001750D8">
      <w:pPr>
        <w:pStyle w:val="Example"/>
      </w:pPr>
      <w:r>
        <w:t>For a simple analysis a</w:t>
      </w:r>
      <w:r w:rsidR="00990E28">
        <w:t xml:space="preserve"> broiler chicken production </w:t>
      </w:r>
      <w:r w:rsidR="001F3FBD">
        <w:t>system</w:t>
      </w:r>
      <w:r w:rsidR="009A2FBE">
        <w:t>s characteristics</w:t>
      </w:r>
      <w:r w:rsidR="00990E28">
        <w:t xml:space="preserve"> may look </w:t>
      </w:r>
      <w:r w:rsidR="00A20604">
        <w:t xml:space="preserve">like the following </w:t>
      </w:r>
      <w:r w:rsidR="009A2FBE">
        <w:t>example</w:t>
      </w:r>
      <w:r w:rsidR="00A20604">
        <w:t>:</w:t>
      </w:r>
    </w:p>
    <w:p w14:paraId="0484EB45" w14:textId="0DE6EEED" w:rsidR="006B0EA6" w:rsidRDefault="006B0EA6" w:rsidP="006B0EA6">
      <w:r w:rsidRPr="006B0EA6">
        <w:rPr>
          <w:noProof/>
          <w:lang w:eastAsia="en-AU"/>
        </w:rPr>
        <w:drawing>
          <wp:inline distT="0" distB="0" distL="0" distR="0" wp14:anchorId="01D85CA4" wp14:editId="34EF2E12">
            <wp:extent cx="5731510" cy="323504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35043"/>
                    </a:xfrm>
                    <a:prstGeom prst="rect">
                      <a:avLst/>
                    </a:prstGeom>
                    <a:noFill/>
                    <a:ln>
                      <a:noFill/>
                    </a:ln>
                  </pic:spPr>
                </pic:pic>
              </a:graphicData>
            </a:graphic>
          </wp:inline>
        </w:drawing>
      </w:r>
    </w:p>
    <w:p w14:paraId="185A62CF" w14:textId="78558965" w:rsidR="006B0EA6" w:rsidRDefault="00134E13" w:rsidP="006B0EA6">
      <w:pPr>
        <w:pStyle w:val="Example"/>
      </w:pPr>
      <w:r>
        <w:t>In this example</w:t>
      </w:r>
      <w:r w:rsidR="00A20604">
        <w:t xml:space="preserve"> </w:t>
      </w:r>
      <w:r w:rsidR="00127BCB">
        <w:t>we assume</w:t>
      </w:r>
      <w:r w:rsidR="00A20604">
        <w:t xml:space="preserve"> that</w:t>
      </w:r>
      <w:r w:rsidR="009A2FBE">
        <w:t>:</w:t>
      </w:r>
    </w:p>
    <w:p w14:paraId="3327B3C6" w14:textId="4F8AB4CA" w:rsidR="00C9501B" w:rsidRDefault="00C9501B" w:rsidP="00A211FB">
      <w:pPr>
        <w:pStyle w:val="Example"/>
        <w:numPr>
          <w:ilvl w:val="0"/>
          <w:numId w:val="23"/>
        </w:numPr>
      </w:pPr>
      <w:r>
        <w:t>the average farm size for broiler farms is 8,000 birds</w:t>
      </w:r>
    </w:p>
    <w:p w14:paraId="06D574E6" w14:textId="5E8D518D" w:rsidR="001750D8" w:rsidRDefault="008829B7" w:rsidP="00A211FB">
      <w:pPr>
        <w:pStyle w:val="Example"/>
        <w:numPr>
          <w:ilvl w:val="0"/>
          <w:numId w:val="23"/>
        </w:numPr>
      </w:pPr>
      <w:r>
        <w:t xml:space="preserve">the average cost of 1kg of feed is IDR 3,500 and it takes 4 kg of feed to produce a broiler </w:t>
      </w:r>
      <w:r w:rsidR="001750D8">
        <w:t>to sell</w:t>
      </w:r>
    </w:p>
    <w:p w14:paraId="25BEB865" w14:textId="6F8ECDDA" w:rsidR="001750D8" w:rsidRDefault="00A20604" w:rsidP="00A211FB">
      <w:pPr>
        <w:pStyle w:val="Example"/>
        <w:numPr>
          <w:ilvl w:val="0"/>
          <w:numId w:val="20"/>
        </w:numPr>
      </w:pPr>
      <w:r>
        <w:t xml:space="preserve">the </w:t>
      </w:r>
      <w:r w:rsidR="009A2FBE">
        <w:t>average cost of a chick</w:t>
      </w:r>
      <w:r w:rsidR="001F3FBD">
        <w:t xml:space="preserve"> to buy is </w:t>
      </w:r>
      <w:r w:rsidR="008829B7">
        <w:t>IDR 5,000</w:t>
      </w:r>
    </w:p>
    <w:p w14:paraId="6B69DD8A" w14:textId="77777777" w:rsidR="001750D8" w:rsidRDefault="009A2FBE" w:rsidP="00A211FB">
      <w:pPr>
        <w:pStyle w:val="Example"/>
        <w:numPr>
          <w:ilvl w:val="0"/>
          <w:numId w:val="20"/>
        </w:numPr>
      </w:pPr>
      <w:proofErr w:type="gramStart"/>
      <w:r>
        <w:lastRenderedPageBreak/>
        <w:t>it</w:t>
      </w:r>
      <w:proofErr w:type="gramEnd"/>
      <w:r>
        <w:t xml:space="preserve"> takes on average of 1.05 chicks</w:t>
      </w:r>
      <w:r w:rsidR="00A20604">
        <w:t xml:space="preserve"> to produce a </w:t>
      </w:r>
      <w:r>
        <w:t>broiler to sell</w:t>
      </w:r>
      <w:r w:rsidR="008829B7">
        <w:t xml:space="preserve">. </w:t>
      </w:r>
      <w:r w:rsidR="00A20604">
        <w:t xml:space="preserve">This accounts for the </w:t>
      </w:r>
      <w:r w:rsidR="00134E13">
        <w:t>background mortalit</w:t>
      </w:r>
      <w:r w:rsidR="0016515C">
        <w:t>y rate</w:t>
      </w:r>
      <w:r>
        <w:t xml:space="preserve"> which is</w:t>
      </w:r>
      <w:r w:rsidR="00134E13">
        <w:t xml:space="preserve"> th</w:t>
      </w:r>
      <w:r w:rsidR="008829B7">
        <w:t>e deaths expected during</w:t>
      </w:r>
      <w:r w:rsidR="00134E13">
        <w:t xml:space="preserve"> normal </w:t>
      </w:r>
      <w:r w:rsidR="008829B7">
        <w:t xml:space="preserve">production </w:t>
      </w:r>
      <w:r>
        <w:t>when the disease is not present</w:t>
      </w:r>
      <w:r w:rsidR="00134E13">
        <w:t xml:space="preserve">. </w:t>
      </w:r>
      <w:r w:rsidR="0016515C">
        <w:t>T</w:t>
      </w:r>
      <w:r w:rsidR="00134E13">
        <w:t>he background mortality rate is 5% (0.05) so the quantity</w:t>
      </w:r>
      <w:r w:rsidR="00B26C3F">
        <w:t xml:space="preserve"> of chicks required to produce 1 broiler is </w:t>
      </w:r>
      <w:r w:rsidR="00134E13">
        <w:t>1.05</w:t>
      </w:r>
      <w:r w:rsidR="00127BCB">
        <w:t>. If we wanted to produce 100 broilers then we would need to start with 105 chicks</w:t>
      </w:r>
      <w:r w:rsidR="00134E13">
        <w:t>.</w:t>
      </w:r>
      <w:r w:rsidR="00A20604">
        <w:t xml:space="preserve"> </w:t>
      </w:r>
      <w:r w:rsidR="00127BCB">
        <w:t>Doing</w:t>
      </w:r>
      <w:r w:rsidR="008829B7">
        <w:t xml:space="preserve"> this </w:t>
      </w:r>
      <w:r w:rsidR="00127BCB">
        <w:t xml:space="preserve">enables us to </w:t>
      </w:r>
      <w:r w:rsidR="008829B7">
        <w:t>include</w:t>
      </w:r>
      <w:r>
        <w:t xml:space="preserve"> the </w:t>
      </w:r>
      <w:r w:rsidR="00A20604">
        <w:t>cost of the birds that die during production</w:t>
      </w:r>
      <w:r w:rsidR="00127BCB">
        <w:t xml:space="preserve"> in the estimates</w:t>
      </w:r>
      <w:r w:rsidR="00A20604">
        <w:t>.</w:t>
      </w:r>
      <w:r w:rsidR="00134E13">
        <w:t xml:space="preserve"> There are other ways to include the cost of background mortality</w:t>
      </w:r>
      <w:r w:rsidR="00EE49C0">
        <w:t xml:space="preserve"> but this is a simple approach.</w:t>
      </w:r>
    </w:p>
    <w:p w14:paraId="4B4EF4AD" w14:textId="3290C992" w:rsidR="001F3FBD" w:rsidRDefault="001F3FBD" w:rsidP="00A211FB">
      <w:pPr>
        <w:pStyle w:val="Example"/>
        <w:numPr>
          <w:ilvl w:val="0"/>
          <w:numId w:val="20"/>
        </w:numPr>
      </w:pPr>
      <w:r>
        <w:t>It is assumed that the average sale price of a sale chicken is IDR 30,000.</w:t>
      </w:r>
    </w:p>
    <w:p w14:paraId="310B9727" w14:textId="62C7979A" w:rsidR="00C9501B" w:rsidRDefault="001F3FBD" w:rsidP="00C9501B">
      <w:pPr>
        <w:pStyle w:val="Example"/>
      </w:pPr>
      <w:r>
        <w:t>The</w:t>
      </w:r>
      <w:r w:rsidR="00B26C3F">
        <w:t>re are many assumptions</w:t>
      </w:r>
      <w:r w:rsidR="00844BB8">
        <w:t xml:space="preserve"> </w:t>
      </w:r>
      <w:r w:rsidR="008829B7">
        <w:t xml:space="preserve">or information that </w:t>
      </w:r>
      <w:proofErr w:type="gramStart"/>
      <w:r w:rsidR="008829B7">
        <w:t>ha</w:t>
      </w:r>
      <w:r w:rsidR="000975FD">
        <w:t>ve</w:t>
      </w:r>
      <w:proofErr w:type="gramEnd"/>
      <w:r w:rsidR="008829B7">
        <w:t xml:space="preserve"> not been included. Calculations </w:t>
      </w:r>
      <w:r w:rsidR="00303C21">
        <w:t>using this limited information will most likely be an</w:t>
      </w:r>
      <w:r w:rsidR="00844BB8">
        <w:t xml:space="preserve"> </w:t>
      </w:r>
      <w:r w:rsidR="000975FD">
        <w:t>under</w:t>
      </w:r>
      <w:r w:rsidR="00844BB8">
        <w:t xml:space="preserve">estimate </w:t>
      </w:r>
      <w:r w:rsidR="000975FD">
        <w:t xml:space="preserve">of true costs of production, </w:t>
      </w:r>
      <w:r w:rsidR="00844BB8">
        <w:t>as cost such as staff wages, animal health treatments/vaccines</w:t>
      </w:r>
      <w:r w:rsidR="00303C21">
        <w:t xml:space="preserve">, buildings, and power, etc. have </w:t>
      </w:r>
      <w:r w:rsidR="00844BB8">
        <w:t>not</w:t>
      </w:r>
      <w:r w:rsidR="00303C21">
        <w:t xml:space="preserve"> been</w:t>
      </w:r>
      <w:r w:rsidR="00844BB8">
        <w:t xml:space="preserve"> included.</w:t>
      </w:r>
    </w:p>
    <w:p w14:paraId="24B26F0A" w14:textId="77777777" w:rsidR="00C9501B" w:rsidRDefault="00C9501B" w:rsidP="00C9501B"/>
    <w:p w14:paraId="24E2AFE8" w14:textId="490FA063" w:rsidR="007D15DD" w:rsidRDefault="007D15DD" w:rsidP="00C9501B">
      <w:pPr>
        <w:pStyle w:val="Heading3"/>
      </w:pPr>
      <w:bookmarkStart w:id="21" w:name="_Toc393378560"/>
      <w:r>
        <w:t xml:space="preserve">Calculate the </w:t>
      </w:r>
      <w:r w:rsidR="008228C5">
        <w:t xml:space="preserve">economic impact of </w:t>
      </w:r>
      <w:r>
        <w:t xml:space="preserve">disease for each </w:t>
      </w:r>
      <w:r w:rsidR="007D7414">
        <w:t xml:space="preserve">affected </w:t>
      </w:r>
      <w:r>
        <w:t>production system</w:t>
      </w:r>
      <w:r w:rsidR="00AF45EB">
        <w:t xml:space="preserve"> at the farm level</w:t>
      </w:r>
      <w:bookmarkEnd w:id="21"/>
    </w:p>
    <w:p w14:paraId="056CE6D1" w14:textId="77777777" w:rsidR="00416B6A" w:rsidRPr="001B266D" w:rsidRDefault="00416B6A" w:rsidP="00416B6A">
      <w:r>
        <w:t xml:space="preserve">Estimates of the effects of disease will need to be obtained from </w:t>
      </w:r>
      <w:proofErr w:type="spellStart"/>
      <w:r>
        <w:t>iSIKHNAS</w:t>
      </w:r>
      <w:proofErr w:type="spellEnd"/>
      <w:r>
        <w:t>, current relevant research, or by conducting specific research projects. The information needed to be obtained to conduct analyses estimating the costs of disease are:</w:t>
      </w:r>
    </w:p>
    <w:p w14:paraId="3DDF84CA" w14:textId="77777777" w:rsidR="00416B6A" w:rsidRDefault="00416B6A" w:rsidP="00A211FB">
      <w:pPr>
        <w:numPr>
          <w:ilvl w:val="0"/>
          <w:numId w:val="18"/>
        </w:numPr>
      </w:pPr>
      <w:r>
        <w:t>Mortality estimates – how many or what proportion of animals die from a disease?</w:t>
      </w:r>
    </w:p>
    <w:p w14:paraId="42F6214F" w14:textId="77777777" w:rsidR="00416B6A" w:rsidRDefault="00416B6A" w:rsidP="00A211FB">
      <w:pPr>
        <w:numPr>
          <w:ilvl w:val="0"/>
          <w:numId w:val="18"/>
        </w:numPr>
      </w:pPr>
      <w:r>
        <w:t>Morbidity estimates and the effects on production or price</w:t>
      </w:r>
    </w:p>
    <w:p w14:paraId="7768AB10" w14:textId="77777777" w:rsidR="00416B6A" w:rsidRDefault="00416B6A" w:rsidP="00A211FB">
      <w:pPr>
        <w:numPr>
          <w:ilvl w:val="0"/>
          <w:numId w:val="18"/>
        </w:numPr>
      </w:pPr>
      <w:r>
        <w:t>Disease frequency or prevalence of a disease within an area of interest</w:t>
      </w:r>
    </w:p>
    <w:p w14:paraId="05777D14" w14:textId="77777777" w:rsidR="00416B6A" w:rsidRDefault="00416B6A" w:rsidP="00A211FB">
      <w:pPr>
        <w:numPr>
          <w:ilvl w:val="0"/>
          <w:numId w:val="18"/>
        </w:numPr>
      </w:pPr>
      <w:r>
        <w:t>The time period required for a farm to return to the level of  production prior to the disease (</w:t>
      </w:r>
      <w:r w:rsidRPr="00416B6A">
        <w:t>foregone income</w:t>
      </w:r>
      <w:r>
        <w:t>)</w:t>
      </w:r>
    </w:p>
    <w:p w14:paraId="540609E8" w14:textId="77777777" w:rsidR="00416B6A" w:rsidRDefault="00416B6A" w:rsidP="00A211FB">
      <w:pPr>
        <w:numPr>
          <w:ilvl w:val="0"/>
          <w:numId w:val="18"/>
        </w:numPr>
      </w:pPr>
      <w:r>
        <w:t>Other possible indirect effects of disease</w:t>
      </w:r>
    </w:p>
    <w:p w14:paraId="11DEBD2E" w14:textId="6D74F83E" w:rsidR="007D15DD" w:rsidRDefault="00416B6A" w:rsidP="007D15DD">
      <w:r>
        <w:t>For our example</w:t>
      </w:r>
      <w:r w:rsidR="00C9501B">
        <w:t>,</w:t>
      </w:r>
      <w:r w:rsidR="00C8056D">
        <w:t xml:space="preserve"> </w:t>
      </w:r>
      <w:r w:rsidR="00C9501B">
        <w:t xml:space="preserve">what are </w:t>
      </w:r>
      <w:r w:rsidR="00C8056D">
        <w:t xml:space="preserve">the losses from the </w:t>
      </w:r>
      <w:r w:rsidR="007D15DD" w:rsidRPr="00AF45EB">
        <w:t>direct</w:t>
      </w:r>
      <w:r w:rsidR="00AF45EB" w:rsidRPr="00AF45EB">
        <w:t xml:space="preserve"> </w:t>
      </w:r>
      <w:r w:rsidR="00AF45EB">
        <w:t xml:space="preserve">effects </w:t>
      </w:r>
      <w:r w:rsidR="007D15DD">
        <w:t>of disease on production</w:t>
      </w:r>
      <w:r>
        <w:t>?</w:t>
      </w:r>
      <w:r w:rsidR="007D15DD">
        <w:t xml:space="preserve"> </w:t>
      </w:r>
      <w:r w:rsidR="00AF45EB">
        <w:t xml:space="preserve">These </w:t>
      </w:r>
      <w:r w:rsidR="007D4F3F">
        <w:t>are</w:t>
      </w:r>
      <w:r w:rsidR="00AF45EB">
        <w:t>:</w:t>
      </w:r>
    </w:p>
    <w:p w14:paraId="07F1F81F" w14:textId="1EA00795" w:rsidR="00AF45EB" w:rsidRPr="00AF45EB" w:rsidRDefault="007D7414" w:rsidP="00A211FB">
      <w:pPr>
        <w:numPr>
          <w:ilvl w:val="0"/>
          <w:numId w:val="17"/>
        </w:numPr>
      </w:pPr>
      <w:r>
        <w:t xml:space="preserve">the </w:t>
      </w:r>
      <w:r w:rsidR="007D15DD">
        <w:t xml:space="preserve">destruction of the basic resource </w:t>
      </w:r>
      <w:r w:rsidR="00AF45EB">
        <w:t>–</w:t>
      </w:r>
      <w:r w:rsidR="007D15DD">
        <w:t xml:space="preserve"> </w:t>
      </w:r>
      <w:r w:rsidR="007D15DD" w:rsidRPr="00AF45EB">
        <w:rPr>
          <w:b/>
        </w:rPr>
        <w:t>mortality</w:t>
      </w:r>
    </w:p>
    <w:p w14:paraId="59413CAC" w14:textId="68C86CC4" w:rsidR="007D15DD" w:rsidRDefault="007D15DD" w:rsidP="00A211FB">
      <w:pPr>
        <w:numPr>
          <w:ilvl w:val="0"/>
          <w:numId w:val="17"/>
        </w:numPr>
      </w:pPr>
      <w:r>
        <w:t xml:space="preserve">a reduction in production efficiency - </w:t>
      </w:r>
      <w:r w:rsidRPr="00AF45EB">
        <w:rPr>
          <w:b/>
        </w:rPr>
        <w:t>morbidity</w:t>
      </w:r>
    </w:p>
    <w:p w14:paraId="5A1680EA" w14:textId="7C4FABC7" w:rsidR="00AF45EB" w:rsidRDefault="007D7414" w:rsidP="00A211FB">
      <w:pPr>
        <w:numPr>
          <w:ilvl w:val="0"/>
          <w:numId w:val="17"/>
        </w:numPr>
      </w:pPr>
      <w:r>
        <w:lastRenderedPageBreak/>
        <w:t xml:space="preserve">the </w:t>
      </w:r>
      <w:r w:rsidR="007D15DD">
        <w:t>cost of treatments</w:t>
      </w:r>
      <w:r w:rsidR="00AF45EB">
        <w:t xml:space="preserve"> or prevention</w:t>
      </w:r>
    </w:p>
    <w:p w14:paraId="5273D4E3" w14:textId="5AA8661A" w:rsidR="00987FFA" w:rsidRPr="009350D0" w:rsidRDefault="00987FFA" w:rsidP="00987FFA">
      <w:pPr>
        <w:pStyle w:val="Example"/>
        <w:rPr>
          <w:b/>
        </w:rPr>
      </w:pPr>
      <w:r w:rsidRPr="009350D0">
        <w:rPr>
          <w:b/>
        </w:rPr>
        <w:t xml:space="preserve">Estimating the </w:t>
      </w:r>
      <w:r w:rsidR="00C9501B">
        <w:rPr>
          <w:b/>
        </w:rPr>
        <w:t>cost</w:t>
      </w:r>
      <w:r>
        <w:rPr>
          <w:b/>
        </w:rPr>
        <w:t xml:space="preserve"> of </w:t>
      </w:r>
      <w:r w:rsidRPr="009350D0">
        <w:rPr>
          <w:b/>
        </w:rPr>
        <w:t>disease -</w:t>
      </w:r>
      <w:r>
        <w:rPr>
          <w:b/>
        </w:rPr>
        <w:t xml:space="preserve"> </w:t>
      </w:r>
      <w:r w:rsidRPr="009350D0">
        <w:rPr>
          <w:b/>
        </w:rPr>
        <w:t>HPAI</w:t>
      </w:r>
    </w:p>
    <w:p w14:paraId="24E08CDD" w14:textId="31D6BFDE" w:rsidR="00BE22CF" w:rsidRDefault="00F00E7D" w:rsidP="00990E28">
      <w:pPr>
        <w:pStyle w:val="Example"/>
        <w:rPr>
          <w:b/>
          <w:u w:val="single"/>
        </w:rPr>
      </w:pPr>
      <w:r>
        <w:rPr>
          <w:b/>
          <w:u w:val="single"/>
        </w:rPr>
        <w:t>STEP 2</w:t>
      </w:r>
    </w:p>
    <w:p w14:paraId="34B2D106" w14:textId="385C41D6" w:rsidR="004D5668" w:rsidRDefault="007D7414" w:rsidP="00990E28">
      <w:pPr>
        <w:pStyle w:val="Example"/>
      </w:pPr>
      <w:r>
        <w:t xml:space="preserve">Now </w:t>
      </w:r>
      <w:r w:rsidR="00C12DCF" w:rsidRPr="00C12DCF">
        <w:t>we need to consider the assumption we are going to make</w:t>
      </w:r>
      <w:r>
        <w:t xml:space="preserve"> about the disease. </w:t>
      </w:r>
      <w:r w:rsidR="00C12DCF">
        <w:t>We will assume if a farm is infected with HPAI then all the chickens will die, either from the disease or from culling. Therefore the mortality rate is 100</w:t>
      </w:r>
      <w:r>
        <w:t>% and the morbidity rate is 0%.</w:t>
      </w:r>
    </w:p>
    <w:p w14:paraId="1BF41D18" w14:textId="5C3331C9" w:rsidR="00127BCB" w:rsidRPr="00C12DCF" w:rsidRDefault="00127BCB" w:rsidP="00127BCB">
      <w:pPr>
        <w:pStyle w:val="Example"/>
      </w:pPr>
      <w:r>
        <w:t>C</w:t>
      </w:r>
      <w:r w:rsidR="003B76D8">
        <w:t>ost</w:t>
      </w:r>
      <w:r>
        <w:t>s</w:t>
      </w:r>
      <w:r w:rsidR="003B76D8">
        <w:t xml:space="preserve"> </w:t>
      </w:r>
      <w:r>
        <w:t xml:space="preserve">of treatment for </w:t>
      </w:r>
      <w:r w:rsidR="003B76D8">
        <w:t xml:space="preserve">disease </w:t>
      </w:r>
      <w:r>
        <w:t xml:space="preserve">have not been </w:t>
      </w:r>
      <w:r w:rsidR="003B76D8">
        <w:t>included due to the 100% mortality rate. It</w:t>
      </w:r>
      <w:r w:rsidR="00FC2093">
        <w:t xml:space="preserve"> would be reasonable to include costs for </w:t>
      </w:r>
      <w:r w:rsidR="00B42488">
        <w:t>disposal of dead birds</w:t>
      </w:r>
      <w:r w:rsidR="00FC2093">
        <w:t xml:space="preserve"> and other cost associated with an outbreak</w:t>
      </w:r>
      <w:r w:rsidR="00B42488">
        <w:t xml:space="preserve"> </w:t>
      </w:r>
      <w:r>
        <w:t>of disease</w:t>
      </w:r>
      <w:r w:rsidR="00B42488">
        <w:t>.</w:t>
      </w:r>
    </w:p>
    <w:p w14:paraId="3562800B" w14:textId="25B2B59B" w:rsidR="00D65654" w:rsidRDefault="001B50E5" w:rsidP="00D65654">
      <w:pPr>
        <w:spacing w:before="0"/>
        <w:jc w:val="center"/>
      </w:pPr>
      <w:r w:rsidRPr="001B50E5">
        <w:rPr>
          <w:noProof/>
          <w:lang w:eastAsia="en-AU"/>
        </w:rPr>
        <w:drawing>
          <wp:inline distT="0" distB="0" distL="0" distR="0" wp14:anchorId="24132C91" wp14:editId="3450257E">
            <wp:extent cx="5731510" cy="4332488"/>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332488"/>
                    </a:xfrm>
                    <a:prstGeom prst="rect">
                      <a:avLst/>
                    </a:prstGeom>
                    <a:noFill/>
                    <a:ln>
                      <a:noFill/>
                    </a:ln>
                  </pic:spPr>
                </pic:pic>
              </a:graphicData>
            </a:graphic>
          </wp:inline>
        </w:drawing>
      </w:r>
    </w:p>
    <w:p w14:paraId="5119D3BA" w14:textId="65697329" w:rsidR="00D126EB" w:rsidRDefault="00D126EB" w:rsidP="00D65654">
      <w:pPr>
        <w:pStyle w:val="Example"/>
      </w:pPr>
      <w:r>
        <w:t xml:space="preserve">The direct </w:t>
      </w:r>
      <w:r w:rsidR="00C9501B">
        <w:t>cost</w:t>
      </w:r>
      <w:r>
        <w:t xml:space="preserve"> to the farmer is calculated by multiplying the average </w:t>
      </w:r>
      <w:r w:rsidR="00127BCB">
        <w:t xml:space="preserve">broilers </w:t>
      </w:r>
      <w:r>
        <w:t xml:space="preserve">per farm by the total </w:t>
      </w:r>
      <w:r w:rsidR="002A0F32">
        <w:t xml:space="preserve">average </w:t>
      </w:r>
      <w:r>
        <w:t xml:space="preserve">revenue </w:t>
      </w:r>
      <w:r w:rsidR="00127BCB">
        <w:t>per broiler</w:t>
      </w:r>
      <w:r>
        <w:t xml:space="preserve">: </w:t>
      </w:r>
    </w:p>
    <w:p w14:paraId="2DECCDF7" w14:textId="5C92DAC6" w:rsidR="00D126EB" w:rsidRDefault="00D126EB" w:rsidP="00D126EB">
      <w:pPr>
        <w:pStyle w:val="Example"/>
      </w:pPr>
      <w:r>
        <w:t xml:space="preserve">8,000 * </w:t>
      </w:r>
      <w:r w:rsidR="00127BCB">
        <w:t xml:space="preserve">IDR </w:t>
      </w:r>
      <w:r>
        <w:t xml:space="preserve">30,000 = </w:t>
      </w:r>
      <w:r w:rsidR="00127BCB">
        <w:t xml:space="preserve">IDR </w:t>
      </w:r>
      <w:r>
        <w:t>240,000,000.</w:t>
      </w:r>
    </w:p>
    <w:p w14:paraId="2F29C3EA" w14:textId="7FA9CDA6" w:rsidR="00423902" w:rsidRDefault="00127BCB" w:rsidP="00423902">
      <w:r>
        <w:t xml:space="preserve">Next we need to consider some the </w:t>
      </w:r>
      <w:r w:rsidR="000078C9">
        <w:t>indirect</w:t>
      </w:r>
      <w:r>
        <w:t xml:space="preserve"> effect</w:t>
      </w:r>
      <w:r w:rsidR="00423902">
        <w:t>s</w:t>
      </w:r>
      <w:r>
        <w:t xml:space="preserve"> of disease </w:t>
      </w:r>
      <w:r w:rsidR="00423902">
        <w:t>that affect the farm level. This is primarily forgone income. Foregone income is the period o</w:t>
      </w:r>
      <w:r w:rsidR="003B674B">
        <w:t xml:space="preserve">f time where the farmer cannot </w:t>
      </w:r>
      <w:r w:rsidR="003B674B">
        <w:lastRenderedPageBreak/>
        <w:t xml:space="preserve">earn the amount of </w:t>
      </w:r>
      <w:r w:rsidR="00423902">
        <w:t>income</w:t>
      </w:r>
      <w:r w:rsidR="003B674B">
        <w:t xml:space="preserve"> previously</w:t>
      </w:r>
      <w:r w:rsidR="00423902">
        <w:t xml:space="preserve"> </w:t>
      </w:r>
      <w:r w:rsidR="003B674B">
        <w:t>due to the time it takes to recover to</w:t>
      </w:r>
      <w:r w:rsidR="004D28C7">
        <w:t xml:space="preserve"> the level of</w:t>
      </w:r>
      <w:r w:rsidR="003B674B">
        <w:t xml:space="preserve"> production </w:t>
      </w:r>
      <w:r w:rsidR="004D28C7">
        <w:t xml:space="preserve">prior to the </w:t>
      </w:r>
      <w:r w:rsidR="003B674B">
        <w:t>disease.</w:t>
      </w:r>
    </w:p>
    <w:p w14:paraId="094F2425" w14:textId="0C94AB05" w:rsidR="006B0EA6" w:rsidRDefault="00423902" w:rsidP="00C9501B">
      <w:r>
        <w:t>To estimate the forgone income the average profit margin per product is multiplied but the number of production cycles</w:t>
      </w:r>
      <w:r w:rsidR="003B674B">
        <w:t xml:space="preserve"> that are</w:t>
      </w:r>
      <w:r>
        <w:t xml:space="preserve"> lost. For example, if a farm was infected with HPAI then all the chickens would die. We can make an assumption about the time period it would probably take before the farmer had chickens to sell again. This may vary depending on how the production systems are operated in the area. </w:t>
      </w:r>
    </w:p>
    <w:p w14:paraId="50382DC1" w14:textId="77777777" w:rsidR="00C9501B" w:rsidRDefault="000D5389" w:rsidP="00C9501B">
      <w:pPr>
        <w:pStyle w:val="Example"/>
      </w:pPr>
      <w:r>
        <w:t xml:space="preserve">In this example let us assume 2 production cycles are lost due to HPAI. </w:t>
      </w:r>
      <w:proofErr w:type="gramStart"/>
      <w:r w:rsidR="007D7414">
        <w:t>The time period for a farmer to have chickens to sell after HPAI.</w:t>
      </w:r>
      <w:proofErr w:type="gramEnd"/>
      <w:r w:rsidR="007D7414">
        <w:t xml:space="preserve"> </w:t>
      </w:r>
    </w:p>
    <w:p w14:paraId="52F88748" w14:textId="16402819" w:rsidR="00C9501B" w:rsidRDefault="00C9501B" w:rsidP="00C9501B">
      <w:pPr>
        <w:pStyle w:val="Example"/>
      </w:pPr>
      <w:r>
        <w:t>The forgone income is calculated by multiplying the average broilers per farm by the average profit margin per broiler by the number of production cycles missed after disease outbreak.</w:t>
      </w:r>
    </w:p>
    <w:p w14:paraId="236AB897" w14:textId="77777777" w:rsidR="00C9501B" w:rsidRDefault="00C9501B" w:rsidP="00C9501B">
      <w:pPr>
        <w:pStyle w:val="Example"/>
      </w:pPr>
      <w:r>
        <w:t>8,000 * IDR 10,750 * 2 = IDR 172,000,000.</w:t>
      </w:r>
    </w:p>
    <w:p w14:paraId="4A30A7B9" w14:textId="77777777" w:rsidR="009341D5" w:rsidRDefault="009341D5" w:rsidP="009341D5">
      <w:r>
        <w:t>To calculate the total losses due to disease we need to add the direct losses and indirect losses together. Generally this will be the losses from mortality, morbidity, cost of treatment or prevention, and forgone income.</w:t>
      </w:r>
    </w:p>
    <w:p w14:paraId="479F4AC9" w14:textId="77777777" w:rsidR="009341D5" w:rsidRDefault="009341D5" w:rsidP="009341D5">
      <w:pPr>
        <w:pStyle w:val="Example"/>
      </w:pPr>
      <w:r>
        <w:t>Adding the direct losses and forgone income together the average total economic impact of HPAI per farm can be calculated.</w:t>
      </w:r>
    </w:p>
    <w:p w14:paraId="4504CE0C" w14:textId="77777777" w:rsidR="009341D5" w:rsidRDefault="009341D5" w:rsidP="009341D5">
      <w:pPr>
        <w:pStyle w:val="Example"/>
      </w:pPr>
      <w:r>
        <w:t>IDR 240,000,000 * IDR 172,000,000 = IDR 412,000,000.</w:t>
      </w:r>
    </w:p>
    <w:p w14:paraId="7F2B6192" w14:textId="12A2C43D" w:rsidR="007D7414" w:rsidRDefault="007D7414" w:rsidP="009341D5"/>
    <w:p w14:paraId="3E4B0B0F" w14:textId="4151D398" w:rsidR="007D7414" w:rsidRDefault="001B50E5" w:rsidP="000D5389">
      <w:pPr>
        <w:jc w:val="center"/>
      </w:pPr>
      <w:r w:rsidRPr="001B50E5">
        <w:rPr>
          <w:noProof/>
          <w:lang w:eastAsia="en-AU"/>
        </w:rPr>
        <w:lastRenderedPageBreak/>
        <w:drawing>
          <wp:inline distT="0" distB="0" distL="0" distR="0" wp14:anchorId="202B6B18" wp14:editId="56D0AD67">
            <wp:extent cx="5731510" cy="5474207"/>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474207"/>
                    </a:xfrm>
                    <a:prstGeom prst="rect">
                      <a:avLst/>
                    </a:prstGeom>
                    <a:noFill/>
                    <a:ln>
                      <a:noFill/>
                    </a:ln>
                  </pic:spPr>
                </pic:pic>
              </a:graphicData>
            </a:graphic>
          </wp:inline>
        </w:drawing>
      </w:r>
    </w:p>
    <w:p w14:paraId="14CD71AE" w14:textId="5E0B5676" w:rsidR="009341D5" w:rsidRDefault="009341D5" w:rsidP="009341D5">
      <w:r>
        <w:t>This spreadsheet used in this example is provided</w:t>
      </w:r>
      <w:r w:rsidR="007F1796">
        <w:t xml:space="preserve"> </w:t>
      </w:r>
      <w:r w:rsidR="0026266C">
        <w:t xml:space="preserve">(see spreadsheet </w:t>
      </w:r>
      <w:r w:rsidR="0026266C" w:rsidRPr="0026266C">
        <w:rPr>
          <w:i/>
        </w:rPr>
        <w:t>Cost of disease examples-1.xlsx</w:t>
      </w:r>
      <w:r w:rsidR="0026266C">
        <w:t>). A</w:t>
      </w:r>
      <w:r>
        <w:t>ny of the orange cells are able to be changed so you can see their effect on losses due to HPAI.</w:t>
      </w:r>
    </w:p>
    <w:p w14:paraId="121EDAFB" w14:textId="5FF14623" w:rsidR="007F1796" w:rsidRDefault="007F1796" w:rsidP="009341D5">
      <w:r>
        <w:t xml:space="preserve">For a second </w:t>
      </w:r>
      <w:r w:rsidR="0026266C">
        <w:t>production system</w:t>
      </w:r>
      <w:r>
        <w:t xml:space="preserve"> we will estimate the cost of HPAI for a native chicken owner.</w:t>
      </w:r>
    </w:p>
    <w:p w14:paraId="52DBDA08" w14:textId="5DF2CBB6" w:rsidR="00411705" w:rsidRDefault="00411705" w:rsidP="00411705">
      <w:pPr>
        <w:pStyle w:val="Example"/>
        <w:rPr>
          <w:b/>
        </w:rPr>
      </w:pPr>
      <w:r w:rsidRPr="00D126EB">
        <w:rPr>
          <w:b/>
        </w:rPr>
        <w:t>Native chicken production</w:t>
      </w:r>
      <w:r w:rsidR="00987FFA">
        <w:rPr>
          <w:b/>
        </w:rPr>
        <w:t xml:space="preserve"> example</w:t>
      </w:r>
    </w:p>
    <w:p w14:paraId="0816A7C6" w14:textId="4EC1E822" w:rsidR="001750D8" w:rsidRDefault="001750D8" w:rsidP="001750D8">
      <w:pPr>
        <w:pStyle w:val="Example"/>
      </w:pPr>
      <w:r>
        <w:t>Repeating the process Step 1 and 2 that we undertook with the Broiler production example we can estimate the economic impact of HPAI on Native chicken production.</w:t>
      </w:r>
    </w:p>
    <w:p w14:paraId="7FF33EFB" w14:textId="77777777" w:rsidR="001750D8" w:rsidRDefault="004D5668" w:rsidP="004D5668">
      <w:pPr>
        <w:pStyle w:val="Example"/>
      </w:pPr>
      <w:r>
        <w:t xml:space="preserve">Again </w:t>
      </w:r>
      <w:r w:rsidRPr="00C12DCF">
        <w:t>we need to consider the assumption we are going to make.</w:t>
      </w:r>
      <w:r>
        <w:t xml:space="preserve"> </w:t>
      </w:r>
    </w:p>
    <w:p w14:paraId="395A8604" w14:textId="77777777" w:rsidR="001750D8" w:rsidRDefault="004D5668" w:rsidP="00D319FE">
      <w:pPr>
        <w:pStyle w:val="Example"/>
        <w:numPr>
          <w:ilvl w:val="0"/>
          <w:numId w:val="3"/>
        </w:numPr>
      </w:pPr>
      <w:r>
        <w:lastRenderedPageBreak/>
        <w:t>The background mortality rate is difficult to estimate an</w:t>
      </w:r>
      <w:r w:rsidR="001750D8">
        <w:t>d also is complex to include for this example so it has been</w:t>
      </w:r>
      <w:r>
        <w:t xml:space="preserve"> excluded (0 %)</w:t>
      </w:r>
      <w:r w:rsidR="001750D8">
        <w:t xml:space="preserve"> to keep the example easy to understand</w:t>
      </w:r>
      <w:r>
        <w:t xml:space="preserve">. </w:t>
      </w:r>
    </w:p>
    <w:p w14:paraId="36B9E806" w14:textId="77777777" w:rsidR="001750D8" w:rsidRDefault="004D5668" w:rsidP="00D319FE">
      <w:pPr>
        <w:pStyle w:val="Example"/>
        <w:numPr>
          <w:ilvl w:val="0"/>
          <w:numId w:val="3"/>
        </w:numPr>
      </w:pPr>
      <w:r>
        <w:t xml:space="preserve">If a farm is infected with HPAI then all the chickens will die, either from the disease or from culling. Therefore the mortality rate is 100% and the morbidity rate is 0%. </w:t>
      </w:r>
    </w:p>
    <w:p w14:paraId="13A97282" w14:textId="77777777" w:rsidR="00B8758A" w:rsidRDefault="004D5668" w:rsidP="00D319FE">
      <w:pPr>
        <w:pStyle w:val="Example"/>
        <w:numPr>
          <w:ilvl w:val="0"/>
          <w:numId w:val="3"/>
        </w:numPr>
      </w:pPr>
      <w:r>
        <w:t xml:space="preserve">We will assume there are 4 complete production cycles in a year. The forgone production cycles after HPAI is 2. </w:t>
      </w:r>
    </w:p>
    <w:p w14:paraId="2F7834A6" w14:textId="77777777" w:rsidR="001C62A1" w:rsidRDefault="00B8758A" w:rsidP="00D319FE">
      <w:pPr>
        <w:pStyle w:val="Example"/>
        <w:numPr>
          <w:ilvl w:val="0"/>
          <w:numId w:val="3"/>
        </w:numPr>
      </w:pPr>
      <w:r>
        <w:t>In e</w:t>
      </w:r>
      <w:r w:rsidR="004D5668">
        <w:t>ach production cycle</w:t>
      </w:r>
      <w:r>
        <w:t xml:space="preserve"> </w:t>
      </w:r>
      <w:r w:rsidR="001C62A1">
        <w:t>the average farm has 4 hens,</w:t>
      </w:r>
      <w:r w:rsidR="00027A1A">
        <w:t xml:space="preserve"> 1 roos</w:t>
      </w:r>
      <w:r w:rsidR="001C62A1">
        <w:t>ter,</w:t>
      </w:r>
      <w:r w:rsidR="004D5668">
        <w:t xml:space="preserve"> 6 growers, 5 chicks</w:t>
      </w:r>
      <w:r w:rsidR="001C62A1">
        <w:t>,</w:t>
      </w:r>
      <w:r w:rsidR="004D5668">
        <w:t xml:space="preserve"> and</w:t>
      </w:r>
      <w:r w:rsidR="001C62A1">
        <w:t xml:space="preserve"> producers</w:t>
      </w:r>
      <w:r w:rsidR="004D5668">
        <w:t xml:space="preserve"> 70 eggs.</w:t>
      </w:r>
    </w:p>
    <w:p w14:paraId="40E60B74" w14:textId="3188960D" w:rsidR="004D5668" w:rsidRDefault="00027A1A" w:rsidP="00D319FE">
      <w:pPr>
        <w:pStyle w:val="Example"/>
        <w:numPr>
          <w:ilvl w:val="0"/>
          <w:numId w:val="3"/>
        </w:numPr>
      </w:pPr>
      <w:r>
        <w:t xml:space="preserve">Hens and roosters are valued at IDR 75,000 </w:t>
      </w:r>
      <w:proofErr w:type="gramStart"/>
      <w:r>
        <w:t>each,</w:t>
      </w:r>
      <w:proofErr w:type="gramEnd"/>
      <w:r>
        <w:t xml:space="preserve"> growers at IDR 60,000 each, chicks at IDR 4,000 each, and sale eggs are IDR 1,200 each.</w:t>
      </w:r>
    </w:p>
    <w:p w14:paraId="36DE76CE" w14:textId="77777777" w:rsidR="007F1796" w:rsidRDefault="007F1796" w:rsidP="00D319FE">
      <w:pPr>
        <w:pStyle w:val="Example"/>
        <w:numPr>
          <w:ilvl w:val="0"/>
          <w:numId w:val="3"/>
        </w:numPr>
      </w:pPr>
      <w:r>
        <w:t xml:space="preserve">The direct losses are calculated by multiplying the number of hens and roosters by their replacement value and adding this to the total average revenue per cycle: </w:t>
      </w:r>
    </w:p>
    <w:p w14:paraId="0F809495" w14:textId="77777777" w:rsidR="007F1796" w:rsidRDefault="007F1796" w:rsidP="00D319FE">
      <w:pPr>
        <w:pStyle w:val="Example"/>
        <w:numPr>
          <w:ilvl w:val="0"/>
          <w:numId w:val="3"/>
        </w:numPr>
      </w:pPr>
      <w:r>
        <w:t>(4 * IDR 75,000) + (1 * IDR 75,000) + IDR 422,000 = 797,000</w:t>
      </w:r>
    </w:p>
    <w:p w14:paraId="52D0C024" w14:textId="77777777" w:rsidR="007F1796" w:rsidRDefault="007F1796" w:rsidP="00D319FE">
      <w:pPr>
        <w:pStyle w:val="Example"/>
        <w:numPr>
          <w:ilvl w:val="0"/>
          <w:numId w:val="3"/>
        </w:numPr>
      </w:pPr>
      <w:r>
        <w:t>The forgone income is calculated by multiplying the average profit margin per cycle by the number of production cycles missed after a disease outbreak</w:t>
      </w:r>
    </w:p>
    <w:p w14:paraId="2D67FEC5" w14:textId="77777777" w:rsidR="007F1796" w:rsidRDefault="007F1796" w:rsidP="00D319FE">
      <w:pPr>
        <w:pStyle w:val="Example"/>
        <w:numPr>
          <w:ilvl w:val="0"/>
          <w:numId w:val="3"/>
        </w:numPr>
      </w:pPr>
      <w:r>
        <w:t>IDR 422,000 * 2 = IDR 844,000.</w:t>
      </w:r>
    </w:p>
    <w:p w14:paraId="09A58F4E" w14:textId="77777777" w:rsidR="007F1796" w:rsidRDefault="007F1796" w:rsidP="00D319FE">
      <w:pPr>
        <w:pStyle w:val="Example"/>
        <w:numPr>
          <w:ilvl w:val="0"/>
          <w:numId w:val="3"/>
        </w:numPr>
      </w:pPr>
      <w:r>
        <w:t>Adding the direct losses and forgone income together gives the average total economic impact of HPAI per farm</w:t>
      </w:r>
    </w:p>
    <w:p w14:paraId="2F775E9B" w14:textId="77777777" w:rsidR="007F1796" w:rsidRDefault="007F1796" w:rsidP="00D319FE">
      <w:pPr>
        <w:pStyle w:val="Example"/>
        <w:numPr>
          <w:ilvl w:val="0"/>
          <w:numId w:val="3"/>
        </w:numPr>
      </w:pPr>
      <w:r>
        <w:t>IDR 797,000 * IDR 844,000 = IDR 1,641,000.</w:t>
      </w:r>
    </w:p>
    <w:p w14:paraId="11752DCA" w14:textId="1F8192A0" w:rsidR="007F1796" w:rsidRDefault="007F1796" w:rsidP="00D319FE">
      <w:pPr>
        <w:pStyle w:val="Example"/>
        <w:numPr>
          <w:ilvl w:val="0"/>
          <w:numId w:val="3"/>
        </w:numPr>
      </w:pPr>
      <w:r>
        <w:t xml:space="preserve">These results overestimate the total cost as there are no production costs or background mortality rates included in the analysis. </w:t>
      </w:r>
    </w:p>
    <w:p w14:paraId="576A4AD0" w14:textId="6DB660F1" w:rsidR="007F1796" w:rsidRDefault="007F1796" w:rsidP="00D319FE">
      <w:pPr>
        <w:pStyle w:val="Example"/>
        <w:numPr>
          <w:ilvl w:val="0"/>
          <w:numId w:val="3"/>
        </w:numPr>
      </w:pPr>
      <w:r>
        <w:t xml:space="preserve">In the native chicken production system these </w:t>
      </w:r>
      <w:r w:rsidR="00A57939">
        <w:t>production costs and background mortality rates</w:t>
      </w:r>
      <w:r>
        <w:t xml:space="preserve"> will most likely be difficult to obtain because of the small and highly variable nature of the industry.</w:t>
      </w:r>
    </w:p>
    <w:p w14:paraId="666CF2FC" w14:textId="3A24AE27" w:rsidR="00AF45EB" w:rsidRDefault="008228C5" w:rsidP="00411705">
      <w:r w:rsidRPr="008228C5">
        <w:rPr>
          <w:noProof/>
          <w:lang w:eastAsia="en-AU"/>
        </w:rPr>
        <w:lastRenderedPageBreak/>
        <w:drawing>
          <wp:inline distT="0" distB="0" distL="0" distR="0" wp14:anchorId="70C854EB" wp14:editId="52DF1D51">
            <wp:extent cx="5731510" cy="7829262"/>
            <wp:effectExtent l="0" t="0" r="254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829262"/>
                    </a:xfrm>
                    <a:prstGeom prst="rect">
                      <a:avLst/>
                    </a:prstGeom>
                    <a:noFill/>
                    <a:ln>
                      <a:noFill/>
                    </a:ln>
                  </pic:spPr>
                </pic:pic>
              </a:graphicData>
            </a:graphic>
          </wp:inline>
        </w:drawing>
      </w:r>
      <w:r w:rsidR="00AF45EB">
        <w:br w:type="page"/>
      </w:r>
    </w:p>
    <w:p w14:paraId="6A5A1E09" w14:textId="6997D66B" w:rsidR="004125B9" w:rsidRDefault="004125B9">
      <w:pPr>
        <w:spacing w:before="0" w:beforeAutospacing="0" w:after="200" w:afterAutospacing="0" w:line="276" w:lineRule="auto"/>
        <w:jc w:val="left"/>
      </w:pPr>
    </w:p>
    <w:p w14:paraId="79D2FB7E" w14:textId="4CB4733F" w:rsidR="001C46FA" w:rsidRDefault="001C46FA" w:rsidP="001C46FA">
      <w:pPr>
        <w:pStyle w:val="Heading3"/>
      </w:pPr>
      <w:bookmarkStart w:id="22" w:name="_Toc393378561"/>
      <w:r>
        <w:t>Estimate the number of affected farms in each production system within the area of interest</w:t>
      </w:r>
      <w:bookmarkEnd w:id="22"/>
    </w:p>
    <w:p w14:paraId="60D351E7" w14:textId="71206F29" w:rsidR="00BE22CF" w:rsidRDefault="00A57939" w:rsidP="00424DAF">
      <w:r>
        <w:t>For the third step</w:t>
      </w:r>
      <w:r w:rsidR="00746845">
        <w:t xml:space="preserve"> we need to estimate the total number of </w:t>
      </w:r>
      <w:r w:rsidR="00064D78">
        <w:t xml:space="preserve">farms within an area of interest and </w:t>
      </w:r>
      <w:r w:rsidR="00FD5777">
        <w:t>the prevalence of the disease</w:t>
      </w:r>
      <w:r w:rsidR="00746845">
        <w:t>.</w:t>
      </w:r>
    </w:p>
    <w:p w14:paraId="2DA56D75" w14:textId="601F6E95" w:rsidR="00FD5777" w:rsidRDefault="00A57939" w:rsidP="00424DAF">
      <w:proofErr w:type="spellStart"/>
      <w:r>
        <w:t>Badan</w:t>
      </w:r>
      <w:proofErr w:type="spellEnd"/>
      <w:r>
        <w:t xml:space="preserve"> </w:t>
      </w:r>
      <w:proofErr w:type="spellStart"/>
      <w:r>
        <w:t>Pusat</w:t>
      </w:r>
      <w:proofErr w:type="spellEnd"/>
      <w:r>
        <w:t xml:space="preserve"> </w:t>
      </w:r>
      <w:proofErr w:type="spellStart"/>
      <w:r>
        <w:t>Statistik</w:t>
      </w:r>
      <w:proofErr w:type="spellEnd"/>
      <w:r>
        <w:t xml:space="preserve"> or industry organisations </w:t>
      </w:r>
      <w:r w:rsidR="00064D78">
        <w:t xml:space="preserve">are </w:t>
      </w:r>
      <w:r>
        <w:t>possible</w:t>
      </w:r>
      <w:r w:rsidR="00064D78">
        <w:t xml:space="preserve"> sources of data </w:t>
      </w:r>
      <w:r>
        <w:t>for</w:t>
      </w:r>
      <w:r w:rsidR="00064D78">
        <w:t xml:space="preserve"> the number of farms within</w:t>
      </w:r>
      <w:r w:rsidR="00FD5777">
        <w:t xml:space="preserve"> </w:t>
      </w:r>
      <w:r w:rsidR="00064D78">
        <w:t xml:space="preserve">geographic </w:t>
      </w:r>
      <w:r w:rsidR="00FD5777">
        <w:t>area</w:t>
      </w:r>
      <w:r w:rsidR="00064D78">
        <w:t>s</w:t>
      </w:r>
      <w:r w:rsidR="00FD5777">
        <w:t xml:space="preserve">. The </w:t>
      </w:r>
      <w:proofErr w:type="spellStart"/>
      <w:r w:rsidR="00FD5777">
        <w:t>iSIKHNAS</w:t>
      </w:r>
      <w:proofErr w:type="spellEnd"/>
      <w:r w:rsidR="00FD5777">
        <w:t xml:space="preserve"> system will help </w:t>
      </w:r>
      <w:r w:rsidR="00064D78">
        <w:t xml:space="preserve">when estimating </w:t>
      </w:r>
      <w:r w:rsidR="00FD5777">
        <w:t xml:space="preserve">the prevalence of a disease. If sufficient data is not available </w:t>
      </w:r>
      <w:r w:rsidR="00424DAF">
        <w:t>then s</w:t>
      </w:r>
      <w:r w:rsidR="00FD5777">
        <w:t>pecific</w:t>
      </w:r>
      <w:r w:rsidR="00064D78">
        <w:t xml:space="preserve"> research</w:t>
      </w:r>
      <w:r w:rsidR="00424DAF">
        <w:t xml:space="preserve"> studies may need to be undertaken to determine suitable estimates. Again the assumption you make in this step need to be clearly stated.</w:t>
      </w:r>
    </w:p>
    <w:p w14:paraId="3D53C9DC" w14:textId="77777777" w:rsidR="00987FFA" w:rsidRPr="009350D0" w:rsidRDefault="00987FFA" w:rsidP="00987FFA">
      <w:pPr>
        <w:pStyle w:val="Example"/>
        <w:rPr>
          <w:b/>
        </w:rPr>
      </w:pPr>
      <w:r w:rsidRPr="009350D0">
        <w:rPr>
          <w:b/>
        </w:rPr>
        <w:t xml:space="preserve">Estimating the </w:t>
      </w:r>
      <w:r>
        <w:rPr>
          <w:b/>
        </w:rPr>
        <w:t xml:space="preserve">economic impact of </w:t>
      </w:r>
      <w:r w:rsidRPr="009350D0">
        <w:rPr>
          <w:b/>
        </w:rPr>
        <w:t>disease -</w:t>
      </w:r>
      <w:r>
        <w:rPr>
          <w:b/>
        </w:rPr>
        <w:t xml:space="preserve"> </w:t>
      </w:r>
      <w:r w:rsidRPr="009350D0">
        <w:rPr>
          <w:b/>
        </w:rPr>
        <w:t>HPAI</w:t>
      </w:r>
    </w:p>
    <w:p w14:paraId="69F587E9" w14:textId="46678727" w:rsidR="00746845" w:rsidRDefault="00746845" w:rsidP="00746845">
      <w:pPr>
        <w:pStyle w:val="Example"/>
        <w:rPr>
          <w:b/>
          <w:u w:val="single"/>
        </w:rPr>
      </w:pPr>
      <w:r>
        <w:rPr>
          <w:b/>
          <w:u w:val="single"/>
        </w:rPr>
        <w:t>STEP 3</w:t>
      </w:r>
    </w:p>
    <w:p w14:paraId="791075D2" w14:textId="0784F513" w:rsidR="00943DB8" w:rsidRDefault="00746845" w:rsidP="00943DB8">
      <w:pPr>
        <w:pStyle w:val="Example"/>
      </w:pPr>
      <w:r>
        <w:t>Commercial Poultry Profiling and PDSR data have been used previously to estimate the total number of flocks in a district.</w:t>
      </w:r>
    </w:p>
    <w:p w14:paraId="59D7ECAA" w14:textId="16E2D9C2" w:rsidR="00064D78" w:rsidRDefault="00746845" w:rsidP="00064D78">
      <w:pPr>
        <w:pStyle w:val="Example"/>
      </w:pPr>
      <w:r>
        <w:t>For example</w:t>
      </w:r>
      <w:r w:rsidR="001B50E5">
        <w:t xml:space="preserve"> in </w:t>
      </w:r>
      <w:r>
        <w:t>district A</w:t>
      </w:r>
      <w:r w:rsidR="001B50E5">
        <w:t xml:space="preserve"> there are</w:t>
      </w:r>
      <w:r>
        <w:t>:</w:t>
      </w:r>
    </w:p>
    <w:p w14:paraId="5D720E36" w14:textId="77777777" w:rsidR="00064D78" w:rsidRDefault="00746845" w:rsidP="00A211FB">
      <w:pPr>
        <w:pStyle w:val="Example"/>
        <w:numPr>
          <w:ilvl w:val="0"/>
          <w:numId w:val="21"/>
        </w:numPr>
      </w:pPr>
      <w:r>
        <w:t>330 broiler farms with average 8,000 broilers</w:t>
      </w:r>
      <w:r w:rsidR="00FD5777">
        <w:t xml:space="preserve"> per farm</w:t>
      </w:r>
    </w:p>
    <w:p w14:paraId="0F4697BF" w14:textId="04556F7C" w:rsidR="00064D78" w:rsidRDefault="00FD5777" w:rsidP="00A211FB">
      <w:pPr>
        <w:pStyle w:val="Example"/>
        <w:numPr>
          <w:ilvl w:val="0"/>
          <w:numId w:val="21"/>
        </w:numPr>
      </w:pPr>
      <w:r>
        <w:t xml:space="preserve"> </w:t>
      </w:r>
      <w:r w:rsidR="00746845">
        <w:t xml:space="preserve">1,599,240 native chickens. Applying our assumption that there </w:t>
      </w:r>
      <w:r w:rsidR="00064D78">
        <w:t xml:space="preserve">is an average of </w:t>
      </w:r>
      <w:r w:rsidR="00746845">
        <w:t xml:space="preserve">16 birds per </w:t>
      </w:r>
      <w:r w:rsidR="001B50E5">
        <w:t xml:space="preserve">native chicken </w:t>
      </w:r>
      <w:r w:rsidR="00746845">
        <w:t xml:space="preserve">farm there are </w:t>
      </w:r>
      <w:r>
        <w:t xml:space="preserve">99,953 </w:t>
      </w:r>
      <w:r w:rsidR="00A57939">
        <w:t xml:space="preserve">native chicken </w:t>
      </w:r>
      <w:r>
        <w:t>farms</w:t>
      </w:r>
      <w:r w:rsidR="001B50E5">
        <w:t xml:space="preserve"> in district A</w:t>
      </w:r>
      <w:r w:rsidR="00064D78">
        <w:t>.</w:t>
      </w:r>
    </w:p>
    <w:p w14:paraId="106AC101" w14:textId="77777777" w:rsidR="00A57939" w:rsidRDefault="00A57939" w:rsidP="00A57939">
      <w:pPr>
        <w:pStyle w:val="Example"/>
      </w:pPr>
      <w:r>
        <w:t>We will assume of the prevalence of HPAI is 1% within each production system.</w:t>
      </w:r>
    </w:p>
    <w:p w14:paraId="6A7AF02B" w14:textId="77777777" w:rsidR="00A57939" w:rsidRDefault="00A57939" w:rsidP="00A57939">
      <w:pPr>
        <w:pStyle w:val="Example"/>
      </w:pPr>
      <w:r>
        <w:t>Therefore in 1 year there are:</w:t>
      </w:r>
    </w:p>
    <w:p w14:paraId="095C934A" w14:textId="77777777" w:rsidR="00A57939" w:rsidRDefault="00A57939" w:rsidP="00A211FB">
      <w:pPr>
        <w:pStyle w:val="Example"/>
        <w:numPr>
          <w:ilvl w:val="0"/>
          <w:numId w:val="21"/>
        </w:numPr>
      </w:pPr>
      <w:r>
        <w:t>0.01 * 3.3 = 3.3 broiler farms infected with HPAI</w:t>
      </w:r>
    </w:p>
    <w:p w14:paraId="3F8B466A" w14:textId="77777777" w:rsidR="00A57939" w:rsidRDefault="00A57939" w:rsidP="00A211FB">
      <w:pPr>
        <w:pStyle w:val="Example"/>
        <w:numPr>
          <w:ilvl w:val="0"/>
          <w:numId w:val="21"/>
        </w:numPr>
      </w:pPr>
      <w:r>
        <w:t>0.01 * 99,953 = 999.5 native chicken farms infected with HPAI</w:t>
      </w:r>
    </w:p>
    <w:p w14:paraId="12BA9014" w14:textId="56CD5A3E" w:rsidR="00943DB8" w:rsidRDefault="00943DB8" w:rsidP="00943DB8">
      <w:pPr>
        <w:jc w:val="center"/>
      </w:pPr>
      <w:r w:rsidRPr="00943DB8">
        <w:rPr>
          <w:noProof/>
          <w:lang w:eastAsia="en-AU"/>
        </w:rPr>
        <w:lastRenderedPageBreak/>
        <w:drawing>
          <wp:inline distT="0" distB="0" distL="0" distR="0" wp14:anchorId="5D9B8D85" wp14:editId="541C253C">
            <wp:extent cx="3916680" cy="36709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6680" cy="3670935"/>
                    </a:xfrm>
                    <a:prstGeom prst="rect">
                      <a:avLst/>
                    </a:prstGeom>
                    <a:noFill/>
                    <a:ln>
                      <a:noFill/>
                    </a:ln>
                  </pic:spPr>
                </pic:pic>
              </a:graphicData>
            </a:graphic>
          </wp:inline>
        </w:drawing>
      </w:r>
    </w:p>
    <w:p w14:paraId="6B44E5AE" w14:textId="5D1923C0" w:rsidR="001C46FA" w:rsidRDefault="001C46FA">
      <w:pPr>
        <w:spacing w:before="0" w:beforeAutospacing="0" w:after="200" w:afterAutospacing="0" w:line="276" w:lineRule="auto"/>
        <w:jc w:val="left"/>
      </w:pPr>
    </w:p>
    <w:p w14:paraId="603737BC" w14:textId="74BB797C" w:rsidR="001C46FA" w:rsidRDefault="001C46FA" w:rsidP="001C46FA">
      <w:pPr>
        <w:pStyle w:val="Heading3"/>
      </w:pPr>
      <w:bookmarkStart w:id="23" w:name="_Toc393378562"/>
      <w:r>
        <w:t>Calculate the total</w:t>
      </w:r>
      <w:r w:rsidR="001B50E5">
        <w:t xml:space="preserve"> annual</w:t>
      </w:r>
      <w:r>
        <w:t xml:space="preserve"> </w:t>
      </w:r>
      <w:r w:rsidR="00987FFA">
        <w:t>economic impact</w:t>
      </w:r>
      <w:r>
        <w:t xml:space="preserve"> based on </w:t>
      </w:r>
      <w:r w:rsidR="008228C5">
        <w:t>the</w:t>
      </w:r>
      <w:r w:rsidR="00987FFA">
        <w:t xml:space="preserve"> </w:t>
      </w:r>
      <w:r>
        <w:t>production system</w:t>
      </w:r>
      <w:r w:rsidR="008228C5">
        <w:t xml:space="preserve">s and number of </w:t>
      </w:r>
      <w:r>
        <w:t>farms</w:t>
      </w:r>
      <w:r w:rsidR="008228C5">
        <w:t xml:space="preserve"> affected</w:t>
      </w:r>
      <w:r>
        <w:t xml:space="preserve"> in each area of interest</w:t>
      </w:r>
      <w:bookmarkEnd w:id="23"/>
    </w:p>
    <w:p w14:paraId="2EC6FD43" w14:textId="62166888" w:rsidR="00BE22CF" w:rsidRDefault="00A57939" w:rsidP="00BE22CF">
      <w:pPr>
        <w:spacing w:before="0" w:beforeAutospacing="0" w:after="200" w:afterAutospacing="0" w:line="276" w:lineRule="auto"/>
        <w:jc w:val="left"/>
      </w:pPr>
      <w:r>
        <w:t>The final step is to calculate</w:t>
      </w:r>
      <w:r w:rsidR="00987FFA">
        <w:t xml:space="preserve"> the total annual economic impact of disease</w:t>
      </w:r>
      <w:r w:rsidR="00BE22CF" w:rsidRPr="007D262C">
        <w:t xml:space="preserve"> </w:t>
      </w:r>
      <w:r>
        <w:t>in the area.</w:t>
      </w:r>
      <w:r w:rsidR="00BE22CF" w:rsidRPr="007D262C">
        <w:t xml:space="preserve"> </w:t>
      </w:r>
    </w:p>
    <w:p w14:paraId="029E0D83" w14:textId="242B6302" w:rsidR="00424DAF" w:rsidRPr="009350D0" w:rsidRDefault="00424DAF" w:rsidP="00424DAF">
      <w:pPr>
        <w:pStyle w:val="Example"/>
        <w:rPr>
          <w:b/>
        </w:rPr>
      </w:pPr>
      <w:r w:rsidRPr="009350D0">
        <w:rPr>
          <w:b/>
        </w:rPr>
        <w:t xml:space="preserve">Estimating the </w:t>
      </w:r>
      <w:r w:rsidR="00987FFA">
        <w:rPr>
          <w:b/>
        </w:rPr>
        <w:t xml:space="preserve">economic impact of </w:t>
      </w:r>
      <w:r w:rsidRPr="009350D0">
        <w:rPr>
          <w:b/>
        </w:rPr>
        <w:t>disease -</w:t>
      </w:r>
      <w:r>
        <w:rPr>
          <w:b/>
        </w:rPr>
        <w:t xml:space="preserve"> </w:t>
      </w:r>
      <w:r w:rsidRPr="009350D0">
        <w:rPr>
          <w:b/>
        </w:rPr>
        <w:t>HPAI</w:t>
      </w:r>
    </w:p>
    <w:p w14:paraId="2CE32146" w14:textId="77777777" w:rsidR="00A57939" w:rsidRDefault="00424DAF" w:rsidP="00A57939">
      <w:pPr>
        <w:pStyle w:val="Example"/>
      </w:pPr>
      <w:r>
        <w:rPr>
          <w:b/>
          <w:u w:val="single"/>
        </w:rPr>
        <w:t>STEP 4</w:t>
      </w:r>
      <w:r w:rsidR="00A57939" w:rsidRPr="00A57939">
        <w:t xml:space="preserve"> </w:t>
      </w:r>
    </w:p>
    <w:p w14:paraId="762E3008" w14:textId="20803DCB" w:rsidR="00A57939" w:rsidRDefault="00A57939" w:rsidP="00A57939">
      <w:pPr>
        <w:pStyle w:val="Example"/>
      </w:pPr>
      <w:r>
        <w:t xml:space="preserve">The total annual losses from HPAI with a prevalence of 1% are: </w:t>
      </w:r>
    </w:p>
    <w:p w14:paraId="64F59266" w14:textId="77777777" w:rsidR="00A57939" w:rsidRDefault="00A57939" w:rsidP="00A57939">
      <w:pPr>
        <w:pStyle w:val="Example"/>
      </w:pPr>
      <w:r>
        <w:t xml:space="preserve"> </w:t>
      </w:r>
      <w:r>
        <w:tab/>
        <w:t>- 3.3 * IDR 412,000,000 = IDR 1.360 billion from the Broiler production system</w:t>
      </w:r>
    </w:p>
    <w:p w14:paraId="3BFE37AF" w14:textId="77777777" w:rsidR="00A57939" w:rsidRDefault="00A57939" w:rsidP="00A57939">
      <w:pPr>
        <w:pStyle w:val="Example"/>
        <w:ind w:firstLine="448"/>
      </w:pPr>
      <w:r>
        <w:t>- 999.5 * IDR 1,621,000 = IDR 1.640 billion from the native chicken production system:</w:t>
      </w:r>
    </w:p>
    <w:p w14:paraId="22AB0C3E" w14:textId="77777777" w:rsidR="00A57939" w:rsidRDefault="00A57939" w:rsidP="00A57939">
      <w:pPr>
        <w:pStyle w:val="Example"/>
      </w:pPr>
      <w:r>
        <w:t>Therefore the Total annual HPAI loss is IDR 2.887 billion per year for the district of interest.</w:t>
      </w:r>
    </w:p>
    <w:p w14:paraId="047904B4" w14:textId="339087E2" w:rsidR="00424DAF" w:rsidRDefault="00424DAF" w:rsidP="00424DAF">
      <w:pPr>
        <w:pStyle w:val="Example"/>
        <w:rPr>
          <w:b/>
          <w:u w:val="single"/>
        </w:rPr>
      </w:pPr>
    </w:p>
    <w:p w14:paraId="6D25331B" w14:textId="4EF1B72C" w:rsidR="00943DB8" w:rsidRDefault="00943DB8" w:rsidP="00943DB8">
      <w:pPr>
        <w:jc w:val="center"/>
      </w:pPr>
      <w:r>
        <w:rPr>
          <w:noProof/>
          <w:lang w:eastAsia="en-AU"/>
        </w:rPr>
        <w:lastRenderedPageBreak/>
        <w:drawing>
          <wp:inline distT="0" distB="0" distL="0" distR="0" wp14:anchorId="0FDC6411" wp14:editId="5A677B4A">
            <wp:extent cx="3919855" cy="56210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9855" cy="5621020"/>
                    </a:xfrm>
                    <a:prstGeom prst="rect">
                      <a:avLst/>
                    </a:prstGeom>
                    <a:noFill/>
                  </pic:spPr>
                </pic:pic>
              </a:graphicData>
            </a:graphic>
          </wp:inline>
        </w:drawing>
      </w:r>
    </w:p>
    <w:p w14:paraId="3560B5A6" w14:textId="078453A0" w:rsidR="00F00E7D" w:rsidRDefault="00F00E7D">
      <w:pPr>
        <w:spacing w:before="0" w:beforeAutospacing="0" w:after="200" w:afterAutospacing="0" w:line="276" w:lineRule="auto"/>
        <w:jc w:val="left"/>
        <w:rPr>
          <w:rFonts w:asciiTheme="majorHAnsi" w:eastAsiaTheme="majorEastAsia" w:hAnsiTheme="majorHAnsi" w:cstheme="majorBidi"/>
          <w:b/>
          <w:bCs/>
        </w:rPr>
      </w:pPr>
    </w:p>
    <w:p w14:paraId="5197F9C2" w14:textId="4D99833E" w:rsidR="00F00E7D" w:rsidRDefault="00F00E7D" w:rsidP="00416B6A">
      <w:pPr>
        <w:pStyle w:val="Heading3"/>
      </w:pPr>
      <w:bookmarkStart w:id="24" w:name="_Toc393378563"/>
      <w:r>
        <w:t>Assumptions</w:t>
      </w:r>
      <w:bookmarkEnd w:id="24"/>
    </w:p>
    <w:p w14:paraId="4E5568BC" w14:textId="63D577B3" w:rsidR="00F00E7D" w:rsidRDefault="008F1CA9" w:rsidP="00F00E7D">
      <w:r>
        <w:t>You should always clearly state the source of data on which estimates are made and any a</w:t>
      </w:r>
      <w:r w:rsidR="001B266D">
        <w:t>ssumption must always be</w:t>
      </w:r>
      <w:r w:rsidR="00F00E7D">
        <w:t xml:space="preserve"> clearly state</w:t>
      </w:r>
      <w:r w:rsidR="001B266D">
        <w:t>d</w:t>
      </w:r>
      <w:r w:rsidR="00F00E7D">
        <w:t>.</w:t>
      </w:r>
      <w:r w:rsidR="001B266D">
        <w:t xml:space="preserve"> </w:t>
      </w:r>
      <w:r>
        <w:t xml:space="preserve">Assumptions are where you don’t have data on which to base an estimate and simply choose a realistic value based on experience and personal knowledge. </w:t>
      </w:r>
      <w:r w:rsidR="001B266D">
        <w:t>Assumption</w:t>
      </w:r>
      <w:r w:rsidR="00A57939">
        <w:t>s</w:t>
      </w:r>
      <w:r w:rsidR="001B266D">
        <w:t xml:space="preserve"> allow you to conduct simple analyses in a timely manner without alw</w:t>
      </w:r>
      <w:r w:rsidR="004D28C7">
        <w:t xml:space="preserve">ays having specific research </w:t>
      </w:r>
      <w:r w:rsidR="001B266D">
        <w:t>data on each disease, production system, or economic factors.</w:t>
      </w:r>
      <w:r w:rsidR="00F00E7D">
        <w:t xml:space="preserve"> </w:t>
      </w:r>
    </w:p>
    <w:p w14:paraId="6EE93B73" w14:textId="5FE86A0A" w:rsidR="00A46385" w:rsidRDefault="008F1CA9" w:rsidP="008F1CA9">
      <w:pPr>
        <w:pStyle w:val="Example"/>
      </w:pPr>
      <w:r>
        <w:lastRenderedPageBreak/>
        <w:t>For example, in the previous broiler example you might know that there are 8,000 broiler farms in the area of interest and that the average size is 330 birds, based on agricultural census or other data.</w:t>
      </w:r>
    </w:p>
    <w:p w14:paraId="21D412F8" w14:textId="2A52B693" w:rsidR="008F1CA9" w:rsidRDefault="008F1CA9" w:rsidP="008F1CA9">
      <w:pPr>
        <w:pStyle w:val="Example"/>
      </w:pPr>
      <w:r>
        <w:t>However, you might not have good data on the percentage of chicks that die or the amount of feed required for each chick, so you make assumptions about these values based on experience and knowledge of the industry.</w:t>
      </w:r>
    </w:p>
    <w:p w14:paraId="3D5C3CEC" w14:textId="169A05C0" w:rsidR="008F1CA9" w:rsidRDefault="008F1CA9" w:rsidP="008F1CA9">
      <w:pPr>
        <w:pStyle w:val="Example"/>
      </w:pPr>
      <w:r>
        <w:t>The important thing is to be clear in describing how you determined each value in the analysis.</w:t>
      </w:r>
    </w:p>
    <w:p w14:paraId="47FC04D8" w14:textId="77777777" w:rsidR="008F1CA9" w:rsidRDefault="008F1CA9" w:rsidP="008F1CA9"/>
    <w:p w14:paraId="034A1D89" w14:textId="55B83452" w:rsidR="004F1528" w:rsidRDefault="00A46385" w:rsidP="00C20E3E">
      <w:pPr>
        <w:pStyle w:val="Heading2"/>
      </w:pPr>
      <w:bookmarkStart w:id="25" w:name="_Toc393378564"/>
      <w:r>
        <w:t>Estimating</w:t>
      </w:r>
      <w:r w:rsidR="00A065D8">
        <w:t xml:space="preserve"> the</w:t>
      </w:r>
      <w:r w:rsidR="009D4FEF">
        <w:t xml:space="preserve"> cost</w:t>
      </w:r>
      <w:r w:rsidR="008A540E">
        <w:t>s</w:t>
      </w:r>
      <w:r w:rsidR="009D4FEF">
        <w:t xml:space="preserve"> and</w:t>
      </w:r>
      <w:r w:rsidR="00A065D8">
        <w:t xml:space="preserve"> </w:t>
      </w:r>
      <w:r>
        <w:t>b</w:t>
      </w:r>
      <w:r w:rsidR="004F1528">
        <w:t xml:space="preserve">enefits of animal health </w:t>
      </w:r>
      <w:r w:rsidR="00B34B35">
        <w:t>activities</w:t>
      </w:r>
      <w:bookmarkEnd w:id="25"/>
    </w:p>
    <w:p w14:paraId="4B11EF70" w14:textId="55BF11A7" w:rsidR="00DB4682" w:rsidRDefault="009D4FEF" w:rsidP="004F1528">
      <w:r>
        <w:t xml:space="preserve">Animal health activities aim to reduce the </w:t>
      </w:r>
      <w:r w:rsidR="00266F5C">
        <w:t xml:space="preserve">economic costs of the disease by reducing the </w:t>
      </w:r>
      <w:r>
        <w:t>prevalence</w:t>
      </w:r>
      <w:r w:rsidR="003C6D84">
        <w:t xml:space="preserve"> </w:t>
      </w:r>
      <w:r w:rsidR="00266F5C">
        <w:t xml:space="preserve">and effects of the disease, </w:t>
      </w:r>
      <w:r w:rsidR="003C6D84">
        <w:t xml:space="preserve">or in some cases </w:t>
      </w:r>
      <w:r w:rsidR="00266F5C">
        <w:t>eradicating it</w:t>
      </w:r>
      <w:r w:rsidR="00D14A72">
        <w:t xml:space="preserve">. Eradication of a </w:t>
      </w:r>
      <w:r>
        <w:t xml:space="preserve">disease </w:t>
      </w:r>
      <w:r w:rsidR="00D14A72">
        <w:t>will</w:t>
      </w:r>
      <w:r>
        <w:t xml:space="preserve"> avoid all future </w:t>
      </w:r>
      <w:r w:rsidR="00DB4682">
        <w:t xml:space="preserve">effects </w:t>
      </w:r>
      <w:r w:rsidR="003C6D84">
        <w:t xml:space="preserve">of </w:t>
      </w:r>
      <w:r>
        <w:t>the disease</w:t>
      </w:r>
      <w:r w:rsidR="00D14A72">
        <w:t xml:space="preserve"> on production but</w:t>
      </w:r>
      <w:r w:rsidR="003C6D84">
        <w:t xml:space="preserve"> there will</w:t>
      </w:r>
      <w:r w:rsidR="00DB4682">
        <w:t xml:space="preserve"> be </w:t>
      </w:r>
      <w:r w:rsidR="00D14A72">
        <w:t xml:space="preserve">future </w:t>
      </w:r>
      <w:r w:rsidR="007B0A51">
        <w:t>indirect effects</w:t>
      </w:r>
      <w:r w:rsidR="00DB4682">
        <w:t xml:space="preserve"> </w:t>
      </w:r>
      <w:r w:rsidR="003C6D84">
        <w:t xml:space="preserve">due to </w:t>
      </w:r>
      <w:r w:rsidR="00D14A72">
        <w:t xml:space="preserve">surveillance </w:t>
      </w:r>
      <w:r w:rsidR="007B0A51">
        <w:t xml:space="preserve">and other activities </w:t>
      </w:r>
      <w:r w:rsidR="00D14A72">
        <w:t xml:space="preserve">required to </w:t>
      </w:r>
      <w:r w:rsidR="007B0A51">
        <w:t>maintain</w:t>
      </w:r>
      <w:r w:rsidR="00D14A72">
        <w:t xml:space="preserve"> freedom from disease.</w:t>
      </w:r>
      <w:r>
        <w:t xml:space="preserve"> </w:t>
      </w:r>
    </w:p>
    <w:p w14:paraId="4825900B" w14:textId="77777777" w:rsidR="00266F5C" w:rsidRDefault="009D4FEF" w:rsidP="004F1528">
      <w:r>
        <w:t xml:space="preserve">Animal health activities </w:t>
      </w:r>
      <w:r w:rsidR="00266F5C">
        <w:t xml:space="preserve">can be as simple as on on-farm vaccination or treatment program to control or prevent disease (for example </w:t>
      </w:r>
      <w:proofErr w:type="spellStart"/>
      <w:r w:rsidR="00266F5C">
        <w:t>helminth</w:t>
      </w:r>
      <w:proofErr w:type="spellEnd"/>
      <w:r w:rsidR="00266F5C">
        <w:t xml:space="preserve"> control) through to a major Provincial or National Program to eradicate or control serious diseases affecting production or human health, such as HPAI, Rabies, brucellosis or anthrax. </w:t>
      </w:r>
    </w:p>
    <w:p w14:paraId="56ABF4F8" w14:textId="4AE60BF3" w:rsidR="00266F5C" w:rsidRDefault="00266F5C" w:rsidP="004F1528">
      <w:r>
        <w:t>For an on-farm activity, costs are usually met by the farmer and it is the farmer who also gets the benefits through healthier animals, more production, fewer deaths</w:t>
      </w:r>
      <w:r w:rsidRPr="00266F5C">
        <w:t xml:space="preserve"> </w:t>
      </w:r>
      <w:r>
        <w:t>and better prices. For National programs, it is usually the government and farmers who share the cost and the benefits are shared by the community (reduced risk of zoonosis, better quality product and reduced prices) and the farmer (fewer deaths, better production</w:t>
      </w:r>
      <w:r w:rsidRPr="00266F5C">
        <w:t xml:space="preserve"> </w:t>
      </w:r>
      <w:r>
        <w:t xml:space="preserve">and reduced disease control costs). </w:t>
      </w:r>
    </w:p>
    <w:p w14:paraId="183456F9" w14:textId="5323DC08" w:rsidR="004F1528" w:rsidRDefault="000847B1" w:rsidP="004F1528">
      <w:r>
        <w:t>T</w:t>
      </w:r>
      <w:r w:rsidR="00346379">
        <w:t xml:space="preserve">he costs of animal health activities can </w:t>
      </w:r>
      <w:r w:rsidR="009D4FEF">
        <w:t>include:</w:t>
      </w:r>
    </w:p>
    <w:p w14:paraId="6C68E215" w14:textId="77777777" w:rsidR="00346379" w:rsidRDefault="00346379" w:rsidP="00A211FB">
      <w:pPr>
        <w:pStyle w:val="ListParagraph"/>
        <w:numPr>
          <w:ilvl w:val="0"/>
          <w:numId w:val="30"/>
        </w:numPr>
      </w:pPr>
      <w:r>
        <w:t>Treatment of affected animals</w:t>
      </w:r>
    </w:p>
    <w:p w14:paraId="0EB636C5" w14:textId="77777777" w:rsidR="00346379" w:rsidRDefault="00346379" w:rsidP="00A211FB">
      <w:pPr>
        <w:pStyle w:val="ListParagraph"/>
        <w:numPr>
          <w:ilvl w:val="0"/>
          <w:numId w:val="30"/>
        </w:numPr>
      </w:pPr>
      <w:r>
        <w:t>Prevention measures including movement controls, vaccination and other measures</w:t>
      </w:r>
    </w:p>
    <w:p w14:paraId="19AFDF58" w14:textId="77777777" w:rsidR="00346379" w:rsidRDefault="00346379" w:rsidP="00A211FB">
      <w:pPr>
        <w:pStyle w:val="ListParagraph"/>
        <w:numPr>
          <w:ilvl w:val="0"/>
          <w:numId w:val="30"/>
        </w:numPr>
      </w:pPr>
      <w:r>
        <w:t>Surveillance and monitoring</w:t>
      </w:r>
    </w:p>
    <w:p w14:paraId="58CFD341" w14:textId="352871AC" w:rsidR="00346379" w:rsidRDefault="00346379" w:rsidP="00A211FB">
      <w:pPr>
        <w:pStyle w:val="ListParagraph"/>
        <w:numPr>
          <w:ilvl w:val="0"/>
          <w:numId w:val="30"/>
        </w:numPr>
      </w:pPr>
      <w:r>
        <w:lastRenderedPageBreak/>
        <w:t xml:space="preserve">Control/eradication measures such as </w:t>
      </w:r>
      <w:r w:rsidR="00CB11DD">
        <w:t>animal destruction and disposal and disinfection and clean-up of affected farms</w:t>
      </w:r>
    </w:p>
    <w:p w14:paraId="0B17FA3B" w14:textId="77777777" w:rsidR="00346379" w:rsidRDefault="00346379" w:rsidP="00A211FB">
      <w:pPr>
        <w:pStyle w:val="ListParagraph"/>
        <w:numPr>
          <w:ilvl w:val="0"/>
          <w:numId w:val="30"/>
        </w:numPr>
      </w:pPr>
      <w:r>
        <w:t>Research</w:t>
      </w:r>
    </w:p>
    <w:p w14:paraId="31E752F2" w14:textId="77777777" w:rsidR="00346379" w:rsidRDefault="00346379" w:rsidP="00A211FB">
      <w:pPr>
        <w:pStyle w:val="ListParagraph"/>
        <w:numPr>
          <w:ilvl w:val="0"/>
          <w:numId w:val="30"/>
        </w:numPr>
      </w:pPr>
      <w:r>
        <w:t>Education/awareness</w:t>
      </w:r>
    </w:p>
    <w:p w14:paraId="747E4C2D" w14:textId="21BD13CC" w:rsidR="009D4FEF" w:rsidRDefault="00BE3A35" w:rsidP="004F1528">
      <w:r>
        <w:t>All these activities incur a cost</w:t>
      </w:r>
      <w:r w:rsidR="00B31ED6">
        <w:t xml:space="preserve"> and are aimed at producing benefits through reducing disease prevalence, effects of disease and their associated economic impacts.</w:t>
      </w:r>
      <w:r w:rsidR="00346379">
        <w:t xml:space="preserve"> We will discuss these </w:t>
      </w:r>
      <w:r w:rsidR="000847B1">
        <w:t xml:space="preserve">costs and benefits </w:t>
      </w:r>
      <w:r w:rsidR="00346379">
        <w:t>in more detail in the following sections.</w:t>
      </w:r>
    </w:p>
    <w:p w14:paraId="3D68A42D" w14:textId="7E122DB8" w:rsidR="00DB4682" w:rsidRDefault="00DB4682">
      <w:pPr>
        <w:spacing w:before="0" w:beforeAutospacing="0" w:after="200" w:afterAutospacing="0" w:line="276" w:lineRule="auto"/>
        <w:jc w:val="left"/>
        <w:rPr>
          <w:rFonts w:asciiTheme="majorHAnsi" w:eastAsiaTheme="majorEastAsia" w:hAnsiTheme="majorHAnsi" w:cstheme="majorBidi"/>
          <w:b/>
          <w:bCs/>
        </w:rPr>
      </w:pPr>
    </w:p>
    <w:p w14:paraId="44969827" w14:textId="695D5A93" w:rsidR="00D14A72" w:rsidRDefault="00D14A72" w:rsidP="00D14A72">
      <w:pPr>
        <w:pStyle w:val="Heading3"/>
      </w:pPr>
      <w:bookmarkStart w:id="26" w:name="_Toc393378565"/>
      <w:r>
        <w:t>The costs of animal health activities</w:t>
      </w:r>
      <w:bookmarkEnd w:id="26"/>
    </w:p>
    <w:p w14:paraId="370A2030" w14:textId="1D6BC50E" w:rsidR="00D14A72" w:rsidRDefault="00B621C0" w:rsidP="00D14A72">
      <w:r>
        <w:t xml:space="preserve">Cost of animal health activities </w:t>
      </w:r>
      <w:r w:rsidR="000847B1">
        <w:t>are often</w:t>
      </w:r>
      <w:r>
        <w:t xml:space="preserve"> </w:t>
      </w:r>
      <w:r w:rsidR="00162017">
        <w:t>categorised</w:t>
      </w:r>
      <w:r w:rsidR="00D14A72">
        <w:t xml:space="preserve"> into</w:t>
      </w:r>
      <w:r w:rsidR="005F40CA">
        <w:t xml:space="preserve"> variable and fixed costs</w:t>
      </w:r>
      <w:r w:rsidR="00435F7A">
        <w:t>.</w:t>
      </w:r>
    </w:p>
    <w:p w14:paraId="2B29AE2A" w14:textId="702A19EF" w:rsidR="00D14A72" w:rsidRDefault="00D14A72" w:rsidP="00A211FB">
      <w:pPr>
        <w:numPr>
          <w:ilvl w:val="0"/>
          <w:numId w:val="22"/>
        </w:numPr>
      </w:pPr>
      <w:r w:rsidRPr="00435F7A">
        <w:rPr>
          <w:b/>
          <w:i/>
        </w:rPr>
        <w:t>Variable costs</w:t>
      </w:r>
      <w:r w:rsidR="00435F7A">
        <w:t xml:space="preserve"> - relate to costs that vary</w:t>
      </w:r>
      <w:r w:rsidR="001A4547">
        <w:t xml:space="preserve"> </w:t>
      </w:r>
      <w:r w:rsidR="00435F7A">
        <w:t xml:space="preserve">with </w:t>
      </w:r>
      <w:r w:rsidR="001A4547">
        <w:t xml:space="preserve">the number of </w:t>
      </w:r>
      <w:r w:rsidR="000847B1">
        <w:t xml:space="preserve">farms or </w:t>
      </w:r>
      <w:r w:rsidR="001A4547">
        <w:t>animals seen or treated. For example diagnostic tests, vaccines, drugs</w:t>
      </w:r>
      <w:r w:rsidR="00435F7A">
        <w:t>, syringes, needles</w:t>
      </w:r>
      <w:r w:rsidR="001A4547">
        <w:t xml:space="preserve">, travels costs, </w:t>
      </w:r>
      <w:r w:rsidR="00C94FBF">
        <w:t>casual labour,</w:t>
      </w:r>
      <w:r w:rsidR="00435F7A">
        <w:t xml:space="preserve"> farmer compensation, </w:t>
      </w:r>
      <w:r w:rsidR="001A4547">
        <w:t>etc. To calculate these cost</w:t>
      </w:r>
      <w:r w:rsidR="000847B1">
        <w:t>s</w:t>
      </w:r>
      <w:r w:rsidR="001A4547">
        <w:t xml:space="preserve"> it is necessary to work out the cost per animal seen, and to know how many animals need to be treated/vaccinated, etc. </w:t>
      </w:r>
      <w:r w:rsidR="00435F7A">
        <w:t>This is sometime</w:t>
      </w:r>
      <w:r w:rsidR="000847B1">
        <w:t>s</w:t>
      </w:r>
      <w:r w:rsidR="00435F7A">
        <w:t xml:space="preserve"> referred to as the control programs running costs.</w:t>
      </w:r>
    </w:p>
    <w:p w14:paraId="790B48D0" w14:textId="1803AFBD" w:rsidR="00D14A72" w:rsidRDefault="00D14A72" w:rsidP="00A211FB">
      <w:pPr>
        <w:numPr>
          <w:ilvl w:val="0"/>
          <w:numId w:val="22"/>
        </w:numPr>
      </w:pPr>
      <w:r w:rsidRPr="00435F7A">
        <w:rPr>
          <w:b/>
          <w:i/>
        </w:rPr>
        <w:t>Fixed costs</w:t>
      </w:r>
      <w:r w:rsidR="001A4547">
        <w:t xml:space="preserve"> – </w:t>
      </w:r>
      <w:r w:rsidR="00435F7A">
        <w:t xml:space="preserve">are </w:t>
      </w:r>
      <w:r w:rsidR="001A4547">
        <w:t>unaffected by the number of animals seen or treated</w:t>
      </w:r>
      <w:r w:rsidR="00D645CB">
        <w:t xml:space="preserve">. These are made up of </w:t>
      </w:r>
      <w:r w:rsidR="005F40CA">
        <w:t xml:space="preserve">permanent </w:t>
      </w:r>
      <w:r w:rsidR="00D645CB">
        <w:t>staff costs plus capital items costs (vehicles,</w:t>
      </w:r>
      <w:r w:rsidR="00435F7A">
        <w:t xml:space="preserve"> offices, water, electricity, computers, etc.</w:t>
      </w:r>
      <w:r w:rsidR="00D645CB">
        <w:t>)</w:t>
      </w:r>
      <w:r w:rsidR="00011E60">
        <w:t xml:space="preserve">. </w:t>
      </w:r>
      <w:r w:rsidR="005F40CA">
        <w:t>Fixed costs s</w:t>
      </w:r>
      <w:r w:rsidR="00011E60">
        <w:t xml:space="preserve">till occur even if there no </w:t>
      </w:r>
      <w:r w:rsidR="005F40CA">
        <w:t>animals are seen or treated.</w:t>
      </w:r>
    </w:p>
    <w:p w14:paraId="3CD4C5DF" w14:textId="07F924CB" w:rsidR="00D14A72" w:rsidRDefault="000847B1" w:rsidP="00D14A72">
      <w:r>
        <w:t>The list below summarises some of the costs that can be expected for any major animal health activity:</w:t>
      </w:r>
    </w:p>
    <w:p w14:paraId="698714D0" w14:textId="77777777" w:rsidR="000847B1" w:rsidRDefault="000847B1" w:rsidP="00A211FB">
      <w:pPr>
        <w:numPr>
          <w:ilvl w:val="0"/>
          <w:numId w:val="15"/>
        </w:numPr>
        <w:spacing w:before="0" w:beforeAutospacing="0" w:after="200" w:afterAutospacing="0" w:line="276" w:lineRule="auto"/>
        <w:ind w:left="938"/>
        <w:jc w:val="left"/>
      </w:pPr>
      <w:r>
        <w:t>Surveillance</w:t>
      </w:r>
    </w:p>
    <w:p w14:paraId="58C3AA3C" w14:textId="77777777" w:rsidR="000847B1" w:rsidRDefault="000847B1" w:rsidP="00A211FB">
      <w:pPr>
        <w:numPr>
          <w:ilvl w:val="0"/>
          <w:numId w:val="9"/>
        </w:numPr>
        <w:spacing w:before="0" w:beforeAutospacing="0" w:after="200" w:afterAutospacing="0" w:line="276" w:lineRule="auto"/>
        <w:ind w:left="1298"/>
        <w:jc w:val="left"/>
      </w:pPr>
      <w:r>
        <w:t xml:space="preserve">Sample collection </w:t>
      </w:r>
    </w:p>
    <w:p w14:paraId="517FB09F" w14:textId="2BBF1849" w:rsidR="000847B1" w:rsidRDefault="000847B1" w:rsidP="00A211FB">
      <w:pPr>
        <w:numPr>
          <w:ilvl w:val="0"/>
          <w:numId w:val="9"/>
        </w:numPr>
        <w:spacing w:before="0" w:beforeAutospacing="0" w:after="200" w:afterAutospacing="0" w:line="276" w:lineRule="auto"/>
        <w:ind w:left="1298"/>
        <w:jc w:val="left"/>
      </w:pPr>
      <w:r>
        <w:t>Laboratory testing</w:t>
      </w:r>
    </w:p>
    <w:p w14:paraId="04F9A711" w14:textId="4017FFE8" w:rsidR="000847B1" w:rsidRDefault="000847B1" w:rsidP="00A211FB">
      <w:pPr>
        <w:numPr>
          <w:ilvl w:val="0"/>
          <w:numId w:val="9"/>
        </w:numPr>
        <w:spacing w:before="0" w:beforeAutospacing="0" w:after="200" w:afterAutospacing="0" w:line="276" w:lineRule="auto"/>
        <w:ind w:left="1298"/>
        <w:jc w:val="left"/>
      </w:pPr>
      <w:r>
        <w:t>Consumables</w:t>
      </w:r>
    </w:p>
    <w:p w14:paraId="5D137492" w14:textId="48610216" w:rsidR="000847B1" w:rsidRDefault="000847B1" w:rsidP="00A211FB">
      <w:pPr>
        <w:numPr>
          <w:ilvl w:val="0"/>
          <w:numId w:val="9"/>
        </w:numPr>
        <w:spacing w:before="0" w:beforeAutospacing="0" w:after="200" w:afterAutospacing="0" w:line="276" w:lineRule="auto"/>
        <w:ind w:left="1298"/>
        <w:jc w:val="left"/>
      </w:pPr>
      <w:r>
        <w:t>Staff and travel costs for surveillance</w:t>
      </w:r>
    </w:p>
    <w:p w14:paraId="0680D38E" w14:textId="7E365221" w:rsidR="00FE7A4B" w:rsidRDefault="00FE7A4B" w:rsidP="00A211FB">
      <w:pPr>
        <w:numPr>
          <w:ilvl w:val="0"/>
          <w:numId w:val="15"/>
        </w:numPr>
        <w:spacing w:before="0" w:beforeAutospacing="0" w:after="200" w:afterAutospacing="0" w:line="276" w:lineRule="auto"/>
        <w:ind w:left="938"/>
        <w:jc w:val="left"/>
      </w:pPr>
      <w:r>
        <w:t>Cost</w:t>
      </w:r>
      <w:r w:rsidR="000847B1">
        <w:t>s</w:t>
      </w:r>
      <w:r>
        <w:t xml:space="preserve"> of control</w:t>
      </w:r>
    </w:p>
    <w:p w14:paraId="1BE2194F" w14:textId="77777777" w:rsidR="000847B1" w:rsidRDefault="000847B1" w:rsidP="00A211FB">
      <w:pPr>
        <w:numPr>
          <w:ilvl w:val="0"/>
          <w:numId w:val="9"/>
        </w:numPr>
        <w:spacing w:before="0" w:beforeAutospacing="0" w:after="200" w:afterAutospacing="0" w:line="276" w:lineRule="auto"/>
        <w:ind w:left="1298"/>
        <w:jc w:val="left"/>
      </w:pPr>
      <w:r>
        <w:lastRenderedPageBreak/>
        <w:t>Vaccine, vaccination equipment, cold chains</w:t>
      </w:r>
    </w:p>
    <w:p w14:paraId="1740A596" w14:textId="4B04A432" w:rsidR="00FE7A4B" w:rsidRDefault="000847B1" w:rsidP="00A211FB">
      <w:pPr>
        <w:numPr>
          <w:ilvl w:val="0"/>
          <w:numId w:val="9"/>
        </w:numPr>
        <w:spacing w:before="0" w:beforeAutospacing="0" w:after="200" w:afterAutospacing="0" w:line="276" w:lineRule="auto"/>
        <w:ind w:left="1298"/>
        <w:jc w:val="left"/>
      </w:pPr>
      <w:r>
        <w:t>Destruction and disposal costs</w:t>
      </w:r>
    </w:p>
    <w:p w14:paraId="0C1BFD51" w14:textId="1127EA4A" w:rsidR="000847B1" w:rsidRDefault="000847B1" w:rsidP="00A211FB">
      <w:pPr>
        <w:numPr>
          <w:ilvl w:val="0"/>
          <w:numId w:val="9"/>
        </w:numPr>
        <w:spacing w:before="0" w:beforeAutospacing="0" w:after="200" w:afterAutospacing="0" w:line="276" w:lineRule="auto"/>
        <w:ind w:left="1298"/>
        <w:jc w:val="left"/>
      </w:pPr>
      <w:r>
        <w:t>Disinfection and cl</w:t>
      </w:r>
      <w:r w:rsidR="00D05F64">
        <w:t>ea</w:t>
      </w:r>
      <w:r>
        <w:t>n-up</w:t>
      </w:r>
    </w:p>
    <w:p w14:paraId="1FA9A7BE" w14:textId="77777777" w:rsidR="000847B1" w:rsidRDefault="000847B1" w:rsidP="00A211FB">
      <w:pPr>
        <w:numPr>
          <w:ilvl w:val="0"/>
          <w:numId w:val="9"/>
        </w:numPr>
        <w:spacing w:before="0" w:beforeAutospacing="0" w:after="200" w:afterAutospacing="0" w:line="276" w:lineRule="auto"/>
        <w:ind w:left="1298"/>
        <w:jc w:val="left"/>
      </w:pPr>
      <w:r>
        <w:t>Compensation</w:t>
      </w:r>
    </w:p>
    <w:p w14:paraId="48170C4C" w14:textId="77777777" w:rsidR="00FE7A4B" w:rsidRDefault="00FE7A4B" w:rsidP="00A211FB">
      <w:pPr>
        <w:numPr>
          <w:ilvl w:val="0"/>
          <w:numId w:val="9"/>
        </w:numPr>
        <w:spacing w:before="0" w:beforeAutospacing="0" w:after="200" w:afterAutospacing="0" w:line="276" w:lineRule="auto"/>
        <w:ind w:left="1298"/>
        <w:jc w:val="left"/>
      </w:pPr>
      <w:r>
        <w:t>Record keeping, computers/printers</w:t>
      </w:r>
    </w:p>
    <w:p w14:paraId="7FEF2310" w14:textId="77777777" w:rsidR="00FE7A4B" w:rsidRDefault="00FE7A4B" w:rsidP="00A211FB">
      <w:pPr>
        <w:numPr>
          <w:ilvl w:val="0"/>
          <w:numId w:val="15"/>
        </w:numPr>
        <w:spacing w:before="0" w:beforeAutospacing="0" w:after="200" w:afterAutospacing="0" w:line="276" w:lineRule="auto"/>
        <w:ind w:left="938"/>
        <w:jc w:val="left"/>
      </w:pPr>
      <w:r>
        <w:t>Operational costs</w:t>
      </w:r>
    </w:p>
    <w:p w14:paraId="1421281B" w14:textId="77777777" w:rsidR="00FE7A4B" w:rsidRDefault="00FE7A4B" w:rsidP="00A211FB">
      <w:pPr>
        <w:numPr>
          <w:ilvl w:val="0"/>
          <w:numId w:val="11"/>
        </w:numPr>
        <w:spacing w:before="0" w:beforeAutospacing="0" w:after="200" w:afterAutospacing="0" w:line="276" w:lineRule="auto"/>
        <w:ind w:left="1298"/>
        <w:jc w:val="left"/>
      </w:pPr>
      <w:r>
        <w:t>Staff, transport/fuel, daily allowances, training</w:t>
      </w:r>
    </w:p>
    <w:p w14:paraId="570C610F" w14:textId="77777777" w:rsidR="00FE7A4B" w:rsidRDefault="00FE7A4B" w:rsidP="00A211FB">
      <w:pPr>
        <w:numPr>
          <w:ilvl w:val="0"/>
          <w:numId w:val="11"/>
        </w:numPr>
        <w:spacing w:before="0" w:beforeAutospacing="0" w:after="200" w:afterAutospacing="0" w:line="276" w:lineRule="auto"/>
        <w:ind w:left="1298"/>
        <w:jc w:val="left"/>
      </w:pPr>
      <w:r>
        <w:t>Protective clothing, disinfectants</w:t>
      </w:r>
    </w:p>
    <w:p w14:paraId="10F460B5" w14:textId="77777777" w:rsidR="00FE7A4B" w:rsidRDefault="00FE7A4B" w:rsidP="00A211FB">
      <w:pPr>
        <w:numPr>
          <w:ilvl w:val="0"/>
          <w:numId w:val="11"/>
        </w:numPr>
        <w:spacing w:before="0" w:beforeAutospacing="0" w:after="200" w:afterAutospacing="0" w:line="276" w:lineRule="auto"/>
        <w:ind w:left="1298"/>
        <w:jc w:val="left"/>
      </w:pPr>
      <w:r>
        <w:t>Animal handling (ropes, yards?)</w:t>
      </w:r>
    </w:p>
    <w:p w14:paraId="0A2EB495" w14:textId="77777777" w:rsidR="00FE7A4B" w:rsidRDefault="00FE7A4B" w:rsidP="00A211FB">
      <w:pPr>
        <w:numPr>
          <w:ilvl w:val="0"/>
          <w:numId w:val="15"/>
        </w:numPr>
        <w:spacing w:before="0" w:beforeAutospacing="0" w:after="200" w:afterAutospacing="0" w:line="276" w:lineRule="auto"/>
        <w:ind w:left="938"/>
        <w:jc w:val="left"/>
      </w:pPr>
      <w:r>
        <w:t>Animal identification</w:t>
      </w:r>
    </w:p>
    <w:p w14:paraId="4353D127" w14:textId="66BE661C" w:rsidR="00D05F64" w:rsidRDefault="00D05F64" w:rsidP="00A211FB">
      <w:pPr>
        <w:numPr>
          <w:ilvl w:val="0"/>
          <w:numId w:val="12"/>
        </w:numPr>
        <w:spacing w:before="0" w:beforeAutospacing="0" w:after="200" w:afterAutospacing="0" w:line="276" w:lineRule="auto"/>
        <w:ind w:left="1298"/>
        <w:jc w:val="left"/>
      </w:pPr>
      <w:r>
        <w:t xml:space="preserve">Tags, applicators, </w:t>
      </w:r>
      <w:proofErr w:type="spellStart"/>
      <w:r>
        <w:t>etc</w:t>
      </w:r>
      <w:proofErr w:type="spellEnd"/>
    </w:p>
    <w:p w14:paraId="3CD26DC7" w14:textId="77777777" w:rsidR="00FE7A4B" w:rsidRDefault="00FE7A4B" w:rsidP="00A211FB">
      <w:pPr>
        <w:numPr>
          <w:ilvl w:val="0"/>
          <w:numId w:val="12"/>
        </w:numPr>
        <w:spacing w:before="0" w:beforeAutospacing="0" w:after="200" w:afterAutospacing="0" w:line="276" w:lineRule="auto"/>
        <w:ind w:left="1298"/>
        <w:jc w:val="left"/>
      </w:pPr>
      <w:r>
        <w:t>Certification of animal/herd status</w:t>
      </w:r>
    </w:p>
    <w:p w14:paraId="6FCA473A" w14:textId="77777777" w:rsidR="00FE7A4B" w:rsidRDefault="00FE7A4B" w:rsidP="00A211FB">
      <w:pPr>
        <w:numPr>
          <w:ilvl w:val="0"/>
          <w:numId w:val="15"/>
        </w:numPr>
        <w:spacing w:before="0" w:beforeAutospacing="0" w:after="200" w:afterAutospacing="0" w:line="276" w:lineRule="auto"/>
        <w:ind w:left="938"/>
        <w:jc w:val="left"/>
      </w:pPr>
      <w:r>
        <w:t>Program management</w:t>
      </w:r>
    </w:p>
    <w:p w14:paraId="3E1B7767" w14:textId="77777777" w:rsidR="00FE7A4B" w:rsidRDefault="00FE7A4B" w:rsidP="00A211FB">
      <w:pPr>
        <w:numPr>
          <w:ilvl w:val="0"/>
          <w:numId w:val="12"/>
        </w:numPr>
        <w:spacing w:before="0" w:beforeAutospacing="0" w:after="200" w:afterAutospacing="0" w:line="276" w:lineRule="auto"/>
        <w:ind w:left="1298"/>
        <w:jc w:val="left"/>
      </w:pPr>
      <w:r>
        <w:t>Staff, equipment, materials</w:t>
      </w:r>
    </w:p>
    <w:p w14:paraId="3EC083A8" w14:textId="77777777" w:rsidR="00FE7A4B" w:rsidRDefault="00FE7A4B" w:rsidP="00A211FB">
      <w:pPr>
        <w:numPr>
          <w:ilvl w:val="0"/>
          <w:numId w:val="12"/>
        </w:numPr>
        <w:spacing w:before="0" w:beforeAutospacing="0" w:after="200" w:afterAutospacing="0" w:line="276" w:lineRule="auto"/>
        <w:ind w:left="1298"/>
        <w:jc w:val="left"/>
      </w:pPr>
      <w:r>
        <w:t>Steering committee(s)</w:t>
      </w:r>
    </w:p>
    <w:p w14:paraId="7A87AAAE" w14:textId="77777777" w:rsidR="00FE7A4B" w:rsidRDefault="00FE7A4B" w:rsidP="00A211FB">
      <w:pPr>
        <w:numPr>
          <w:ilvl w:val="0"/>
          <w:numId w:val="15"/>
        </w:numPr>
        <w:spacing w:before="0" w:beforeAutospacing="0" w:after="200" w:afterAutospacing="0" w:line="276" w:lineRule="auto"/>
        <w:ind w:left="938"/>
        <w:jc w:val="left"/>
      </w:pPr>
      <w:r>
        <w:t>Program monitoring and evaluation</w:t>
      </w:r>
    </w:p>
    <w:p w14:paraId="41ABCF92" w14:textId="77777777" w:rsidR="00FE7A4B" w:rsidRDefault="00FE7A4B" w:rsidP="00A211FB">
      <w:pPr>
        <w:numPr>
          <w:ilvl w:val="0"/>
          <w:numId w:val="13"/>
        </w:numPr>
        <w:spacing w:before="0" w:beforeAutospacing="0" w:after="200" w:afterAutospacing="0" w:line="276" w:lineRule="auto"/>
        <w:ind w:left="1298"/>
        <w:jc w:val="left"/>
      </w:pPr>
      <w:r>
        <w:t>Passive surveillance (abortion reporting/investigation)</w:t>
      </w:r>
    </w:p>
    <w:p w14:paraId="7746DF57" w14:textId="77777777" w:rsidR="00FE7A4B" w:rsidRDefault="00FE7A4B" w:rsidP="00A211FB">
      <w:pPr>
        <w:numPr>
          <w:ilvl w:val="0"/>
          <w:numId w:val="13"/>
        </w:numPr>
        <w:spacing w:before="0" w:beforeAutospacing="0" w:after="200" w:afterAutospacing="0" w:line="276" w:lineRule="auto"/>
        <w:ind w:left="1298"/>
        <w:jc w:val="left"/>
      </w:pPr>
      <w:r>
        <w:t>Prevalence surveys</w:t>
      </w:r>
    </w:p>
    <w:p w14:paraId="74F2FB7F" w14:textId="77777777" w:rsidR="00FE7A4B" w:rsidRDefault="00FE7A4B" w:rsidP="00A211FB">
      <w:pPr>
        <w:numPr>
          <w:ilvl w:val="0"/>
          <w:numId w:val="15"/>
        </w:numPr>
        <w:spacing w:before="0" w:beforeAutospacing="0" w:after="200" w:afterAutospacing="0" w:line="276" w:lineRule="auto"/>
        <w:ind w:left="938"/>
        <w:jc w:val="left"/>
      </w:pPr>
      <w:r>
        <w:t>Communications</w:t>
      </w:r>
    </w:p>
    <w:p w14:paraId="28A730BF" w14:textId="77777777" w:rsidR="00FE7A4B" w:rsidRDefault="00FE7A4B" w:rsidP="00A211FB">
      <w:pPr>
        <w:numPr>
          <w:ilvl w:val="0"/>
          <w:numId w:val="14"/>
        </w:numPr>
        <w:spacing w:before="0" w:beforeAutospacing="0" w:after="200" w:afterAutospacing="0" w:line="276" w:lineRule="auto"/>
        <w:ind w:left="1298"/>
        <w:jc w:val="left"/>
      </w:pPr>
      <w:r>
        <w:t>Public awareness, industry consultation, focus groups</w:t>
      </w:r>
    </w:p>
    <w:p w14:paraId="3105E1BC" w14:textId="686A3B11" w:rsidR="00FE7A4B" w:rsidRDefault="007704FD" w:rsidP="00A211FB">
      <w:pPr>
        <w:numPr>
          <w:ilvl w:val="0"/>
          <w:numId w:val="15"/>
        </w:numPr>
        <w:spacing w:before="0" w:beforeAutospacing="0" w:after="200" w:afterAutospacing="0" w:line="276" w:lineRule="auto"/>
        <w:ind w:left="938"/>
        <w:jc w:val="left"/>
      </w:pPr>
      <w:r>
        <w:t>Farmer costs</w:t>
      </w:r>
    </w:p>
    <w:p w14:paraId="49B1B4AD" w14:textId="6DA20096" w:rsidR="00FE7A4B" w:rsidRDefault="007704FD" w:rsidP="00A211FB">
      <w:pPr>
        <w:numPr>
          <w:ilvl w:val="0"/>
          <w:numId w:val="14"/>
        </w:numPr>
        <w:spacing w:before="0" w:beforeAutospacing="0" w:after="200" w:afterAutospacing="0" w:line="276" w:lineRule="auto"/>
        <w:ind w:left="1298"/>
        <w:jc w:val="left"/>
      </w:pPr>
      <w:r>
        <w:t>Increased labour requirement</w:t>
      </w:r>
    </w:p>
    <w:p w14:paraId="127EC576" w14:textId="61BBA578" w:rsidR="00FE7A4B" w:rsidRDefault="00FE7A4B" w:rsidP="00A211FB">
      <w:pPr>
        <w:numPr>
          <w:ilvl w:val="0"/>
          <w:numId w:val="14"/>
        </w:numPr>
        <w:spacing w:before="0" w:beforeAutospacing="0" w:after="200" w:afterAutospacing="0" w:line="276" w:lineRule="auto"/>
        <w:ind w:left="1298"/>
        <w:jc w:val="left"/>
      </w:pPr>
      <w:r>
        <w:t>Increased vaccinations</w:t>
      </w:r>
      <w:r w:rsidR="007704FD">
        <w:t xml:space="preserve"> or</w:t>
      </w:r>
      <w:r>
        <w:t xml:space="preserve"> other treatments</w:t>
      </w:r>
    </w:p>
    <w:p w14:paraId="12D9CCE7" w14:textId="0DD0A90C" w:rsidR="00D05F64" w:rsidRDefault="00D05F64" w:rsidP="00A211FB">
      <w:pPr>
        <w:numPr>
          <w:ilvl w:val="0"/>
          <w:numId w:val="14"/>
        </w:numPr>
        <w:spacing w:before="0" w:beforeAutospacing="0" w:after="200" w:afterAutospacing="0" w:line="276" w:lineRule="auto"/>
        <w:ind w:left="1298"/>
        <w:jc w:val="left"/>
      </w:pPr>
      <w:r>
        <w:t>Lost production</w:t>
      </w:r>
      <w:r w:rsidR="007704FD">
        <w:t xml:space="preserve"> and sales</w:t>
      </w:r>
    </w:p>
    <w:p w14:paraId="65DF1D9C" w14:textId="4E563A3A" w:rsidR="00DB6965" w:rsidRDefault="00D05F64" w:rsidP="00D05F64">
      <w:r w:rsidRPr="00D05F64">
        <w:t>F</w:t>
      </w:r>
      <w:r>
        <w:t>or National or Provincial programs, most of these costs are paid by the government. However, some will be paid by individual farmers.</w:t>
      </w:r>
    </w:p>
    <w:p w14:paraId="5D04A7EC" w14:textId="197FED3A" w:rsidR="00D05F64" w:rsidRDefault="00D05F64" w:rsidP="00D05F64">
      <w:r>
        <w:lastRenderedPageBreak/>
        <w:t>For simple, on-farm animal health activities, such as control or prevention of production-related diseases, costs will usually be limited to the cost of treatments or vaccinations</w:t>
      </w:r>
      <w:r w:rsidR="00701F93">
        <w:t>.</w:t>
      </w:r>
    </w:p>
    <w:p w14:paraId="0A2DC8E0" w14:textId="6D28877D" w:rsidR="00701F93" w:rsidRPr="00701F93" w:rsidRDefault="00701F93" w:rsidP="00D05F64">
      <w:pPr>
        <w:rPr>
          <w:b/>
        </w:rPr>
      </w:pPr>
      <w:r w:rsidRPr="00701F93">
        <w:rPr>
          <w:b/>
        </w:rPr>
        <w:t>An example</w:t>
      </w:r>
    </w:p>
    <w:p w14:paraId="42513449" w14:textId="572195D7" w:rsidR="00114177" w:rsidRDefault="0022747E" w:rsidP="00701F93">
      <w:pPr>
        <w:pStyle w:val="Example"/>
      </w:pPr>
      <w:r>
        <w:t xml:space="preserve">For example, we assume that you have noticed an increase in the number of abortions in cattle over the last year or 2. You estimate that perhaps as many as 5% of pregnant cows are losing their calf and that this is costing farmers (overall) up to </w:t>
      </w:r>
      <w:r w:rsidRPr="005768C2">
        <w:t>IDR 2</w:t>
      </w:r>
      <w:r w:rsidR="001B49C9" w:rsidRPr="005768C2">
        <w:t>5</w:t>
      </w:r>
      <w:r w:rsidRPr="005768C2">
        <w:t xml:space="preserve"> billion</w:t>
      </w:r>
      <w:r w:rsidR="005768C2">
        <w:t xml:space="preserve"> (see spreadsheet </w:t>
      </w:r>
      <w:r w:rsidR="005768C2" w:rsidRPr="005768C2">
        <w:rPr>
          <w:i/>
        </w:rPr>
        <w:t>Cost of animal health activities - abortion investigations.xlsx</w:t>
      </w:r>
      <w:r w:rsidR="005768C2">
        <w:t xml:space="preserve"> for calculations)</w:t>
      </w:r>
      <w:r>
        <w:t xml:space="preserve">. Individual farmers are reluctant to spend money investigating an individual case and the </w:t>
      </w:r>
      <w:proofErr w:type="spellStart"/>
      <w:r w:rsidR="00FC4913">
        <w:t>Kabupaten</w:t>
      </w:r>
      <w:proofErr w:type="spellEnd"/>
      <w:r>
        <w:t xml:space="preserve"> doesn’t provide funding for detailed investigation. However, you think that if you could find out what is causing the abortions you may be able to recommend appropriate control measures and reduce the cost to farmers.</w:t>
      </w:r>
    </w:p>
    <w:p w14:paraId="22DB0F66" w14:textId="4A9E6226" w:rsidR="00114177" w:rsidRDefault="0022747E" w:rsidP="00701F93">
      <w:pPr>
        <w:pStyle w:val="Example"/>
      </w:pPr>
      <w:r>
        <w:t xml:space="preserve">To investigate this you propose to do a detailed investigation of 50 abortions, including serology and post mortem and microbiology and histology on aborted foetuses. What will this cost? </w:t>
      </w:r>
    </w:p>
    <w:p w14:paraId="45262985" w14:textId="4BCE34C8" w:rsidR="005853AC" w:rsidRDefault="005853AC" w:rsidP="00701F93">
      <w:pPr>
        <w:pStyle w:val="Example"/>
      </w:pPr>
      <w:r>
        <w:t>The main costs and estimates of the overall cost for the project are summarised below</w:t>
      </w:r>
      <w:r w:rsidR="00D37783">
        <w:t xml:space="preserve"> (see spreadsheet </w:t>
      </w:r>
      <w:r w:rsidR="00D37783" w:rsidRPr="0022747E">
        <w:rPr>
          <w:i/>
        </w:rPr>
        <w:t>Cost of disease examples-2.xlsx</w:t>
      </w:r>
      <w:r w:rsidR="00D37783">
        <w:rPr>
          <w:i/>
        </w:rPr>
        <w:t xml:space="preserve">, </w:t>
      </w:r>
      <w:r w:rsidR="00D37783" w:rsidRPr="00D37783">
        <w:t>worksheet</w:t>
      </w:r>
      <w:r w:rsidR="00D37783">
        <w:rPr>
          <w:i/>
        </w:rPr>
        <w:t xml:space="preserve"> Abortions investigations</w:t>
      </w:r>
      <w:r w:rsidR="00D37783">
        <w:t>)</w:t>
      </w:r>
      <w:r>
        <w:t>:</w:t>
      </w:r>
    </w:p>
    <w:p w14:paraId="39282DBD" w14:textId="7CC4AE09" w:rsidR="0022747E" w:rsidRDefault="005853AC" w:rsidP="0022747E">
      <w:r w:rsidRPr="005853AC">
        <w:rPr>
          <w:noProof/>
          <w:lang w:eastAsia="en-AU"/>
        </w:rPr>
        <w:drawing>
          <wp:inline distT="0" distB="0" distL="0" distR="0" wp14:anchorId="246599EA" wp14:editId="6B7D94A5">
            <wp:extent cx="5181600" cy="25569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2556933"/>
                    </a:xfrm>
                    <a:prstGeom prst="rect">
                      <a:avLst/>
                    </a:prstGeom>
                    <a:noFill/>
                    <a:ln>
                      <a:noFill/>
                    </a:ln>
                  </pic:spPr>
                </pic:pic>
              </a:graphicData>
            </a:graphic>
          </wp:inline>
        </w:drawing>
      </w:r>
    </w:p>
    <w:p w14:paraId="4BBC797F" w14:textId="54725727" w:rsidR="005853AC" w:rsidRDefault="005853AC" w:rsidP="005853AC">
      <w:pPr>
        <w:pStyle w:val="Example"/>
      </w:pPr>
      <w:r>
        <w:t>For this example, the estimated cost of the proposed investigation is about IDR 52 million, a lot less than the cost of the abortions to the farmers. If the investigation is successful in identifying the main cause or causes it may be possible to reduce the abortion rate back to normal levels for a relatively small cost, with a consequent large benefit to affected farmers.</w:t>
      </w:r>
    </w:p>
    <w:p w14:paraId="3456E803" w14:textId="0FF5DAFF" w:rsidR="00D14A72" w:rsidRDefault="00D14A72" w:rsidP="00D14A72">
      <w:pPr>
        <w:pStyle w:val="Heading3"/>
      </w:pPr>
      <w:bookmarkStart w:id="27" w:name="_Toc393378566"/>
      <w:r>
        <w:lastRenderedPageBreak/>
        <w:t>The benefits of animal health activities</w:t>
      </w:r>
      <w:bookmarkEnd w:id="27"/>
    </w:p>
    <w:p w14:paraId="775F5FFA" w14:textId="1BBA00D9" w:rsidR="00FE7A4B" w:rsidRDefault="00FE7A4B" w:rsidP="00FE7A4B">
      <w:r>
        <w:t xml:space="preserve">The economic benefits of controlling disease through animal health activities can be measured </w:t>
      </w:r>
      <w:r w:rsidR="00914740">
        <w:t>as</w:t>
      </w:r>
      <w:r>
        <w:t xml:space="preserve"> the reduction in loss </w:t>
      </w:r>
      <w:r w:rsidR="008D0FC7">
        <w:t>because of</w:t>
      </w:r>
      <w:r>
        <w:t xml:space="preserve"> the disease</w:t>
      </w:r>
      <w:r w:rsidR="008D0FC7">
        <w:t xml:space="preserve"> that is</w:t>
      </w:r>
      <w:r>
        <w:t xml:space="preserve"> </w:t>
      </w:r>
      <w:r w:rsidR="00914740">
        <w:t>due to the activity</w:t>
      </w:r>
      <w:r>
        <w:t xml:space="preserve">. </w:t>
      </w:r>
    </w:p>
    <w:p w14:paraId="37E9944C" w14:textId="541F25C9" w:rsidR="00FE7A4B" w:rsidRDefault="00914740" w:rsidP="008D0FC7">
      <w:pPr>
        <w:pBdr>
          <w:top w:val="single" w:sz="4" w:space="1" w:color="auto"/>
          <w:left w:val="single" w:sz="4" w:space="4" w:color="auto"/>
          <w:bottom w:val="single" w:sz="4" w:space="1" w:color="auto"/>
          <w:right w:val="single" w:sz="4" w:space="4" w:color="auto"/>
        </w:pBdr>
      </w:pPr>
      <w:r>
        <w:t xml:space="preserve">BENEFIT from the animal health activity = </w:t>
      </w:r>
      <w:r w:rsidR="00FE7A4B">
        <w:t xml:space="preserve">Losses due to the disease </w:t>
      </w:r>
      <w:r w:rsidR="00FE7A4B" w:rsidRPr="008D0FC7">
        <w:rPr>
          <w:u w:val="single"/>
        </w:rPr>
        <w:t>without</w:t>
      </w:r>
      <w:r w:rsidR="00FE7A4B">
        <w:t xml:space="preserve"> animal health activities </w:t>
      </w:r>
      <w:r>
        <w:t>MINUS</w:t>
      </w:r>
      <w:r w:rsidR="00FE7A4B">
        <w:t xml:space="preserve"> losses due to the disease </w:t>
      </w:r>
      <w:r w:rsidR="00FE7A4B" w:rsidRPr="008D0FC7">
        <w:rPr>
          <w:u w:val="single"/>
        </w:rPr>
        <w:t>with</w:t>
      </w:r>
      <w:r w:rsidR="00FE7A4B">
        <w:t xml:space="preserve"> animal health activities </w:t>
      </w:r>
    </w:p>
    <w:p w14:paraId="6592AFDB" w14:textId="23D356A0" w:rsidR="00D87A46" w:rsidRDefault="00D87A46" w:rsidP="00D14A72">
      <w:r>
        <w:t xml:space="preserve">To </w:t>
      </w:r>
      <w:r w:rsidR="00914740">
        <w:t>estimate</w:t>
      </w:r>
      <w:r>
        <w:t xml:space="preserve"> the benefits requires knowledge of:</w:t>
      </w:r>
    </w:p>
    <w:p w14:paraId="08150698" w14:textId="5137E75D" w:rsidR="00D87A46" w:rsidRDefault="00D87A46" w:rsidP="00A211FB">
      <w:pPr>
        <w:numPr>
          <w:ilvl w:val="0"/>
          <w:numId w:val="24"/>
        </w:numPr>
      </w:pPr>
      <w:r>
        <w:t xml:space="preserve">Existing levels of disease and </w:t>
      </w:r>
      <w:r w:rsidR="00914740">
        <w:t xml:space="preserve">effects on </w:t>
      </w:r>
      <w:r>
        <w:t xml:space="preserve">productivity </w:t>
      </w:r>
    </w:p>
    <w:p w14:paraId="16B0DB52" w14:textId="68B3BC90" w:rsidR="00D87A46" w:rsidRDefault="00D87A46" w:rsidP="00A211FB">
      <w:pPr>
        <w:numPr>
          <w:ilvl w:val="0"/>
          <w:numId w:val="24"/>
        </w:numPr>
      </w:pPr>
      <w:r>
        <w:t xml:space="preserve">The effect of the </w:t>
      </w:r>
      <w:r w:rsidR="000B5846">
        <w:t>animal health activity</w:t>
      </w:r>
      <w:r>
        <w:t xml:space="preserve"> on the disease</w:t>
      </w:r>
      <w:r w:rsidR="00914740">
        <w:t xml:space="preserve"> (reduction in prevalence)</w:t>
      </w:r>
    </w:p>
    <w:p w14:paraId="173B3606" w14:textId="5255E216" w:rsidR="00D87A46" w:rsidRDefault="00D87A46" w:rsidP="00A211FB">
      <w:pPr>
        <w:numPr>
          <w:ilvl w:val="0"/>
          <w:numId w:val="24"/>
        </w:numPr>
      </w:pPr>
      <w:r>
        <w:t>The effect of the reduced level of disease on production</w:t>
      </w:r>
      <w:r w:rsidR="00914740">
        <w:t xml:space="preserve"> (increased sales)</w:t>
      </w:r>
    </w:p>
    <w:p w14:paraId="757514BA" w14:textId="19078E4D" w:rsidR="008D0FC7" w:rsidRDefault="008D0FC7" w:rsidP="00A211FB">
      <w:pPr>
        <w:numPr>
          <w:ilvl w:val="0"/>
          <w:numId w:val="24"/>
        </w:numPr>
      </w:pPr>
      <w:r>
        <w:t>Savings in human health treatment costs, if appropriate</w:t>
      </w:r>
    </w:p>
    <w:p w14:paraId="50DAB61F" w14:textId="20571FE1" w:rsidR="00B71E6C" w:rsidRDefault="008D0FC7" w:rsidP="00B71E6C">
      <w:r>
        <w:t xml:space="preserve">Data from </w:t>
      </w:r>
      <w:proofErr w:type="spellStart"/>
      <w:r w:rsidR="00914740">
        <w:t>iSIKHNAS</w:t>
      </w:r>
      <w:proofErr w:type="spellEnd"/>
      <w:r w:rsidR="00914740">
        <w:t xml:space="preserve"> can be used to </w:t>
      </w:r>
      <w:r>
        <w:t xml:space="preserve">help </w:t>
      </w:r>
      <w:r w:rsidR="00914740">
        <w:t>estimate the level of disease in the population.</w:t>
      </w:r>
    </w:p>
    <w:p w14:paraId="49BF3A7B" w14:textId="1C3B0469" w:rsidR="008D0FC7" w:rsidRDefault="00701F93" w:rsidP="008D0FC7">
      <w:pPr>
        <w:pStyle w:val="Example"/>
      </w:pPr>
      <w:r>
        <w:t>U</w:t>
      </w:r>
      <w:r w:rsidR="008D0FC7">
        <w:t>sing the previous example of HPAI in native chickens, and assuming:</w:t>
      </w:r>
    </w:p>
    <w:p w14:paraId="4FDD27F1" w14:textId="765EF6DB" w:rsidR="008D0FC7" w:rsidRDefault="008D0FC7" w:rsidP="00A211FB">
      <w:pPr>
        <w:pStyle w:val="Example"/>
        <w:numPr>
          <w:ilvl w:val="0"/>
          <w:numId w:val="31"/>
        </w:numPr>
      </w:pPr>
      <w:r>
        <w:t xml:space="preserve">currently </w:t>
      </w:r>
      <w:r w:rsidR="00D577A4">
        <w:t>5</w:t>
      </w:r>
      <w:r>
        <w:t>% of native chicken flocks are affected each year</w:t>
      </w:r>
    </w:p>
    <w:p w14:paraId="1BFA2966" w14:textId="6133B20F" w:rsidR="008D0FC7" w:rsidRDefault="00BD3B83" w:rsidP="00A211FB">
      <w:pPr>
        <w:pStyle w:val="Example"/>
        <w:numPr>
          <w:ilvl w:val="0"/>
          <w:numId w:val="31"/>
        </w:numPr>
      </w:pPr>
      <w:r>
        <w:t xml:space="preserve">there are </w:t>
      </w:r>
      <w:r w:rsidR="00D577A4">
        <w:t>1</w:t>
      </w:r>
      <w:r>
        <w:t>00,000 flocks in the area with an average of 16 birds per flock</w:t>
      </w:r>
      <w:r w:rsidR="00D577A4">
        <w:t xml:space="preserve"> (1.6 million birds)</w:t>
      </w:r>
    </w:p>
    <w:p w14:paraId="4685435B" w14:textId="2B407F18" w:rsidR="00BD3B83" w:rsidRDefault="00BD3B83" w:rsidP="00A211FB">
      <w:pPr>
        <w:pStyle w:val="Example"/>
        <w:numPr>
          <w:ilvl w:val="0"/>
          <w:numId w:val="31"/>
        </w:numPr>
      </w:pPr>
      <w:r>
        <w:t>cost per infected farm of an HPAI outbreak is IDR 1,641,000</w:t>
      </w:r>
    </w:p>
    <w:p w14:paraId="18E52EC8" w14:textId="5B03978A" w:rsidR="00BD3B83" w:rsidRDefault="00BD3B83" w:rsidP="00A211FB">
      <w:pPr>
        <w:pStyle w:val="Example"/>
        <w:numPr>
          <w:ilvl w:val="0"/>
          <w:numId w:val="31"/>
        </w:numPr>
      </w:pPr>
      <w:r>
        <w:t>th</w:t>
      </w:r>
      <w:r w:rsidR="00D577A4">
        <w:t>e</w:t>
      </w:r>
      <w:r>
        <w:t xml:space="preserve"> control program will reduce the percentage of affected flocks from </w:t>
      </w:r>
      <w:r w:rsidR="00D577A4">
        <w:t>5</w:t>
      </w:r>
      <w:r>
        <w:t xml:space="preserve">% per year to </w:t>
      </w:r>
      <w:r w:rsidR="00D577A4">
        <w:t>0.5</w:t>
      </w:r>
      <w:r>
        <w:t>%</w:t>
      </w:r>
    </w:p>
    <w:p w14:paraId="1742E3F6" w14:textId="79A0BF19" w:rsidR="00D577A4" w:rsidRDefault="00D577A4" w:rsidP="00D577A4">
      <w:pPr>
        <w:pStyle w:val="Example"/>
      </w:pPr>
      <w:r>
        <w:t>The current cost of HPAI in native chickens (without the control program): = Number of flocks x prevalence x cost per infected flock</w:t>
      </w:r>
    </w:p>
    <w:p w14:paraId="36F7F511" w14:textId="1AE26F22" w:rsidR="00D577A4" w:rsidRDefault="00D577A4" w:rsidP="00D577A4">
      <w:pPr>
        <w:pStyle w:val="Example"/>
      </w:pPr>
      <w:r>
        <w:t>= 1,000,000 x 0.05 x 1,641,000</w:t>
      </w:r>
    </w:p>
    <w:p w14:paraId="6CA5DE92" w14:textId="32587C3A" w:rsidR="00D577A4" w:rsidRPr="00D577A4" w:rsidRDefault="00D577A4" w:rsidP="00D577A4">
      <w:pPr>
        <w:pStyle w:val="Example"/>
        <w:rPr>
          <w:b/>
          <w:bCs/>
        </w:rPr>
      </w:pPr>
      <w:r>
        <w:t>=</w:t>
      </w:r>
      <w:r w:rsidRPr="00D577A4">
        <w:rPr>
          <w:rFonts w:ascii="Calibri" w:hAnsi="Calibri"/>
          <w:b/>
          <w:bCs/>
          <w:color w:val="FA7D00"/>
          <w:sz w:val="22"/>
        </w:rPr>
        <w:t xml:space="preserve"> </w:t>
      </w:r>
      <w:r w:rsidRPr="00D577A4">
        <w:rPr>
          <w:b/>
          <w:bCs/>
        </w:rPr>
        <w:t>IDR 8,205,000,000</w:t>
      </w:r>
    </w:p>
    <w:p w14:paraId="1BDC9154" w14:textId="60F58805" w:rsidR="00D577A4" w:rsidRDefault="00D577A4" w:rsidP="00D577A4">
      <w:pPr>
        <w:pStyle w:val="Example"/>
      </w:pPr>
      <w:r>
        <w:t>HPAI will still occur under the program but at a reduced level (0.5%). The calculation of the cost of disease under the control program is the same, except prevalence is 0.5% instead of 5%:</w:t>
      </w:r>
    </w:p>
    <w:p w14:paraId="1E84E68D" w14:textId="2CD63EC2" w:rsidR="00D577A4" w:rsidRDefault="00D577A4" w:rsidP="00D577A4">
      <w:pPr>
        <w:pStyle w:val="Example"/>
      </w:pPr>
      <w:r>
        <w:t>= 1,000,000 x 0.005 x 1,641,000</w:t>
      </w:r>
    </w:p>
    <w:p w14:paraId="6B8D7534" w14:textId="5F70AD69" w:rsidR="00D577A4" w:rsidRPr="00D577A4" w:rsidRDefault="00D577A4" w:rsidP="00D577A4">
      <w:pPr>
        <w:pStyle w:val="Example"/>
        <w:rPr>
          <w:b/>
          <w:bCs/>
        </w:rPr>
      </w:pPr>
      <w:r>
        <w:t>=</w:t>
      </w:r>
      <w:r w:rsidRPr="00D577A4">
        <w:rPr>
          <w:rFonts w:ascii="Calibri" w:hAnsi="Calibri"/>
          <w:b/>
          <w:bCs/>
          <w:color w:val="FA7D00"/>
          <w:sz w:val="22"/>
        </w:rPr>
        <w:t xml:space="preserve"> </w:t>
      </w:r>
      <w:r>
        <w:rPr>
          <w:b/>
          <w:bCs/>
        </w:rPr>
        <w:t>IDR 8</w:t>
      </w:r>
      <w:r w:rsidRPr="00D577A4">
        <w:rPr>
          <w:b/>
          <w:bCs/>
        </w:rPr>
        <w:t>20</w:t>
      </w:r>
      <w:r>
        <w:rPr>
          <w:b/>
          <w:bCs/>
        </w:rPr>
        <w:t>,</w:t>
      </w:r>
      <w:r w:rsidRPr="00D577A4">
        <w:rPr>
          <w:b/>
          <w:bCs/>
        </w:rPr>
        <w:t>500,000</w:t>
      </w:r>
    </w:p>
    <w:p w14:paraId="6690ED89" w14:textId="2590F2DC" w:rsidR="00D577A4" w:rsidRDefault="00C40C7D" w:rsidP="00D577A4">
      <w:pPr>
        <w:pStyle w:val="Example"/>
      </w:pPr>
      <w:r>
        <w:t>Therefore the benefits of the program are:</w:t>
      </w:r>
    </w:p>
    <w:p w14:paraId="42FAAB78" w14:textId="486A4C8E" w:rsidR="00C40C7D" w:rsidRDefault="00C40C7D" w:rsidP="00D577A4">
      <w:pPr>
        <w:pStyle w:val="Example"/>
      </w:pPr>
      <w:r>
        <w:lastRenderedPageBreak/>
        <w:t>= Cost without program – Costs with program</w:t>
      </w:r>
    </w:p>
    <w:p w14:paraId="3107B0C4" w14:textId="1FEB8A31" w:rsidR="00C40C7D" w:rsidRDefault="00C40C7D" w:rsidP="00D577A4">
      <w:pPr>
        <w:pStyle w:val="Example"/>
        <w:rPr>
          <w:b/>
          <w:bCs/>
        </w:rPr>
      </w:pPr>
      <w:r>
        <w:t xml:space="preserve">= </w:t>
      </w:r>
      <w:r w:rsidRPr="00D577A4">
        <w:rPr>
          <w:b/>
          <w:bCs/>
        </w:rPr>
        <w:t>8,205,000,000</w:t>
      </w:r>
      <w:r>
        <w:rPr>
          <w:b/>
          <w:bCs/>
        </w:rPr>
        <w:t xml:space="preserve"> – 8</w:t>
      </w:r>
      <w:r w:rsidRPr="00D577A4">
        <w:rPr>
          <w:b/>
          <w:bCs/>
        </w:rPr>
        <w:t>20</w:t>
      </w:r>
      <w:r>
        <w:rPr>
          <w:b/>
          <w:bCs/>
        </w:rPr>
        <w:t>,</w:t>
      </w:r>
      <w:r w:rsidRPr="00D577A4">
        <w:rPr>
          <w:b/>
          <w:bCs/>
        </w:rPr>
        <w:t>500,000</w:t>
      </w:r>
      <w:r>
        <w:rPr>
          <w:b/>
          <w:bCs/>
        </w:rPr>
        <w:t xml:space="preserve"> </w:t>
      </w:r>
    </w:p>
    <w:p w14:paraId="2A2138F8" w14:textId="41F4DE11" w:rsidR="00C40C7D" w:rsidRPr="00C40C7D" w:rsidRDefault="00C40C7D" w:rsidP="00C40C7D">
      <w:pPr>
        <w:pStyle w:val="Example"/>
        <w:rPr>
          <w:b/>
          <w:bCs/>
        </w:rPr>
      </w:pPr>
      <w:r>
        <w:rPr>
          <w:b/>
          <w:bCs/>
        </w:rPr>
        <w:t xml:space="preserve">= </w:t>
      </w:r>
      <w:r w:rsidRPr="00C40C7D">
        <w:rPr>
          <w:b/>
          <w:bCs/>
        </w:rPr>
        <w:t>IDR 7,384,500,000</w:t>
      </w:r>
    </w:p>
    <w:p w14:paraId="7189A318" w14:textId="04D4E10C" w:rsidR="00B71E6C" w:rsidRDefault="00C40C7D" w:rsidP="00B71E6C">
      <w:r>
        <w:t xml:space="preserve">This doesn’t tell us how much the control program costs, just how much the benefit is to the industry and community overall. </w:t>
      </w:r>
    </w:p>
    <w:p w14:paraId="4ACDE258" w14:textId="05B526CE" w:rsidR="00A96260" w:rsidRDefault="00A96260" w:rsidP="00A96260">
      <w:pPr>
        <w:pStyle w:val="Example"/>
      </w:pPr>
      <w:r>
        <w:t>For the abortion example, assuming you are able to determine likely causes of the abortions and implement a program to reduce aborti</w:t>
      </w:r>
      <w:r w:rsidR="005768C2">
        <w:t xml:space="preserve">on rates to 1% (instead of 5%) and reduce the cost of abortions from IDR 25 billion to IDR 5 billion, </w:t>
      </w:r>
      <w:r>
        <w:t>the benefit of the program is:</w:t>
      </w:r>
    </w:p>
    <w:p w14:paraId="69937E0B" w14:textId="4A07A1E1" w:rsidR="00A96260" w:rsidRPr="005768C2" w:rsidRDefault="00A96260" w:rsidP="00A96260">
      <w:pPr>
        <w:pStyle w:val="Example"/>
      </w:pPr>
      <w:r w:rsidRPr="005768C2">
        <w:t xml:space="preserve">= </w:t>
      </w:r>
      <w:r w:rsidR="00DC6FBD" w:rsidRPr="005768C2">
        <w:t>25,</w:t>
      </w:r>
      <w:r w:rsidR="005768C2" w:rsidRPr="005768C2">
        <w:t>00</w:t>
      </w:r>
      <w:r w:rsidR="00DC6FBD" w:rsidRPr="005768C2">
        <w:t>0</w:t>
      </w:r>
      <w:r w:rsidRPr="005768C2">
        <w:t>,000,000 – 5,</w:t>
      </w:r>
      <w:r w:rsidR="005768C2" w:rsidRPr="005768C2">
        <w:t>000</w:t>
      </w:r>
      <w:r w:rsidRPr="005768C2">
        <w:t>,000,000</w:t>
      </w:r>
    </w:p>
    <w:p w14:paraId="77216953" w14:textId="76423BB7" w:rsidR="00A96260" w:rsidRDefault="00A96260" w:rsidP="00A96260">
      <w:pPr>
        <w:pStyle w:val="Example"/>
      </w:pPr>
      <w:r w:rsidRPr="005768C2">
        <w:t xml:space="preserve">= IDR </w:t>
      </w:r>
      <w:r w:rsidR="00DC6FBD" w:rsidRPr="005768C2">
        <w:t>20,</w:t>
      </w:r>
      <w:r w:rsidR="005768C2" w:rsidRPr="005768C2">
        <w:t>00</w:t>
      </w:r>
      <w:r w:rsidR="00DC6FBD" w:rsidRPr="005768C2">
        <w:t>0</w:t>
      </w:r>
      <w:r w:rsidRPr="005768C2">
        <w:t>,000,000</w:t>
      </w:r>
      <w:r>
        <w:t xml:space="preserve"> per year</w:t>
      </w:r>
    </w:p>
    <w:p w14:paraId="57711951" w14:textId="77777777" w:rsidR="00A96260" w:rsidRDefault="00A96260" w:rsidP="00B71E6C"/>
    <w:p w14:paraId="1F3C72E0" w14:textId="75CA3604" w:rsidR="00B06716" w:rsidRPr="00B06716" w:rsidRDefault="00DB6965" w:rsidP="00DB6965">
      <w:pPr>
        <w:pStyle w:val="Heading3"/>
        <w:rPr>
          <w:sz w:val="26"/>
          <w:szCs w:val="28"/>
        </w:rPr>
      </w:pPr>
      <w:bookmarkStart w:id="28" w:name="_Toc393378567"/>
      <w:r>
        <w:t>Assumptions</w:t>
      </w:r>
      <w:bookmarkEnd w:id="28"/>
      <w:r>
        <w:t xml:space="preserve"> </w:t>
      </w:r>
    </w:p>
    <w:p w14:paraId="0D2C98F3" w14:textId="676F6275" w:rsidR="00B06716" w:rsidRDefault="00D5144D" w:rsidP="00B06716">
      <w:r>
        <w:t>Again, as was the case when estimating costs of disease, it is important to make sure you document the source of your estimates and the basis of any assumptions for your calculations.</w:t>
      </w:r>
    </w:p>
    <w:p w14:paraId="1F24DF94" w14:textId="63FA9A56" w:rsidR="00701F93" w:rsidRDefault="00701F93" w:rsidP="00701F93">
      <w:pPr>
        <w:pStyle w:val="Heading3"/>
      </w:pPr>
      <w:bookmarkStart w:id="29" w:name="_Toc393378568"/>
      <w:r>
        <w:t>Sensitivity analysis</w:t>
      </w:r>
      <w:bookmarkEnd w:id="29"/>
    </w:p>
    <w:p w14:paraId="52D5A72E" w14:textId="77777777" w:rsidR="0014692C" w:rsidRDefault="0014692C" w:rsidP="00F60A07">
      <w:r>
        <w:t xml:space="preserve">When estimating costs and benefits of animal health activities it is also important to do a </w:t>
      </w:r>
      <w:r w:rsidRPr="0014692C">
        <w:rPr>
          <w:i/>
        </w:rPr>
        <w:t>sensitivity analysis</w:t>
      </w:r>
      <w:r>
        <w:t xml:space="preserve"> on your results. A sensitivity analysis is used to test the importance of assumptions used in the analysis. In any analysis you normally use what you think are the “best” or most likely values for any assumptions. However, because they are assumptions you don’t know if the values you have used are correct. A sensitivity analysis is one method for testing how big an effect any errors in assumed values will have on the answer.</w:t>
      </w:r>
    </w:p>
    <w:p w14:paraId="417E3603" w14:textId="4B5D887A" w:rsidR="0014692C" w:rsidRDefault="0014692C" w:rsidP="00F60A07">
      <w:r>
        <w:t>The process for a sensitivity analysis is as follows:</w:t>
      </w:r>
    </w:p>
    <w:p w14:paraId="21EAE4F0" w14:textId="6975E0FC" w:rsidR="0014692C" w:rsidRDefault="0014692C" w:rsidP="00A211FB">
      <w:pPr>
        <w:pStyle w:val="ListParagraph"/>
        <w:numPr>
          <w:ilvl w:val="0"/>
          <w:numId w:val="33"/>
        </w:numPr>
      </w:pPr>
      <w:r>
        <w:t>Identify the assumed values for which you need to do the analysis (this should include ALL values that you are uncertain about)</w:t>
      </w:r>
    </w:p>
    <w:p w14:paraId="64581C64" w14:textId="77777777" w:rsidR="0014692C" w:rsidRDefault="0014692C" w:rsidP="00A211FB">
      <w:pPr>
        <w:pStyle w:val="ListParagraph"/>
        <w:numPr>
          <w:ilvl w:val="0"/>
          <w:numId w:val="33"/>
        </w:numPr>
      </w:pPr>
      <w:r>
        <w:t xml:space="preserve">For each of these in turn enter an extreme </w:t>
      </w:r>
      <w:r w:rsidR="002713E7">
        <w:t xml:space="preserve">minimum </w:t>
      </w:r>
      <w:r>
        <w:t xml:space="preserve">value (while all of the other inputs remain the same) and note the result. Repeat this process for an extreme </w:t>
      </w:r>
      <w:r w:rsidR="002713E7">
        <w:t xml:space="preserve">maximum </w:t>
      </w:r>
      <w:r>
        <w:t>value.</w:t>
      </w:r>
    </w:p>
    <w:p w14:paraId="139E3CB0" w14:textId="14F3AF2A" w:rsidR="0014692C" w:rsidRDefault="0014692C" w:rsidP="00A211FB">
      <w:pPr>
        <w:pStyle w:val="ListParagraph"/>
        <w:numPr>
          <w:ilvl w:val="0"/>
          <w:numId w:val="33"/>
        </w:numPr>
      </w:pPr>
      <w:r>
        <w:lastRenderedPageBreak/>
        <w:t>Repeat for all of the other important variables identified.</w:t>
      </w:r>
    </w:p>
    <w:p w14:paraId="46AA7913" w14:textId="407C8B59" w:rsidR="0014692C" w:rsidRDefault="0014692C" w:rsidP="0014692C">
      <w:r>
        <w:t>At the end of the process you should have a table lis</w:t>
      </w:r>
      <w:r w:rsidR="002713E7">
        <w:t>ting all of the variables with 3</w:t>
      </w:r>
      <w:r>
        <w:t xml:space="preserve"> output</w:t>
      </w:r>
      <w:r w:rsidR="002713E7">
        <w:t xml:space="preserve"> values,</w:t>
      </w:r>
      <w:r>
        <w:t xml:space="preserve"> for the assumed </w:t>
      </w:r>
      <w:r w:rsidR="002713E7">
        <w:t xml:space="preserve">most likely </w:t>
      </w:r>
      <w:r>
        <w:t>value, along with a minimum and maximum value</w:t>
      </w:r>
      <w:r w:rsidR="002713E7">
        <w:t>.</w:t>
      </w:r>
    </w:p>
    <w:p w14:paraId="102A7BBF" w14:textId="51B991B6" w:rsidR="002713E7" w:rsidRPr="00F60A07" w:rsidRDefault="0014692C" w:rsidP="00EB579A">
      <w:pPr>
        <w:pStyle w:val="Example"/>
      </w:pPr>
      <w:r>
        <w:t xml:space="preserve"> </w:t>
      </w:r>
      <w:r w:rsidR="00EB579A">
        <w:t xml:space="preserve">The table </w:t>
      </w:r>
      <w:proofErr w:type="spellStart"/>
      <w:r w:rsidR="00FB3090">
        <w:t>nd</w:t>
      </w:r>
      <w:proofErr w:type="spellEnd"/>
      <w:r w:rsidR="00FB3090">
        <w:t xml:space="preserve"> graph below show</w:t>
      </w:r>
      <w:r w:rsidR="00EB579A">
        <w:t xml:space="preserve"> the results of a sensitivity analysis for the cost of disease due to abortions in cattle</w:t>
      </w:r>
      <w:r w:rsidR="00CF1B27">
        <w:t xml:space="preserve"> (</w:t>
      </w:r>
      <w:r w:rsidR="00CF1B27" w:rsidRPr="00CF1B27">
        <w:rPr>
          <w:i/>
        </w:rPr>
        <w:t>Cost of disease examples-2.xlsx</w:t>
      </w:r>
      <w:r w:rsidR="00FB3090">
        <w:rPr>
          <w:i/>
        </w:rPr>
        <w:t xml:space="preserve">, </w:t>
      </w:r>
      <w:r w:rsidR="00FB3090">
        <w:t xml:space="preserve">worksheet </w:t>
      </w:r>
      <w:r w:rsidR="00FB3090" w:rsidRPr="00FB3090">
        <w:rPr>
          <w:i/>
        </w:rPr>
        <w:t>Sensitivity analysis example</w:t>
      </w:r>
      <w:r w:rsidR="00CF1B27">
        <w:t>)</w:t>
      </w:r>
      <w:r w:rsidR="00EB579A">
        <w:t>. This shows that the estimated abortion rate and the expected sale price for the calf are very important variables and therefore important to have reliable estimates. In comparison, mortality between birth and sale and rearing costs are both very minor and in fact make almost no difference to the result.</w:t>
      </w:r>
    </w:p>
    <w:p w14:paraId="3666A061" w14:textId="2CE369AD" w:rsidR="00EB579A" w:rsidRDefault="00EB579A" w:rsidP="00EB579A">
      <w:pPr>
        <w:pStyle w:val="Caption"/>
      </w:pPr>
      <w:proofErr w:type="gramStart"/>
      <w:r>
        <w:t xml:space="preserve">Table </w:t>
      </w:r>
      <w:r>
        <w:fldChar w:fldCharType="begin"/>
      </w:r>
      <w:r>
        <w:instrText xml:space="preserve"> SEQ Table \* ARABIC </w:instrText>
      </w:r>
      <w:r>
        <w:fldChar w:fldCharType="separate"/>
      </w:r>
      <w:r>
        <w:rPr>
          <w:noProof/>
        </w:rPr>
        <w:t>1</w:t>
      </w:r>
      <w:r>
        <w:fldChar w:fldCharType="end"/>
      </w:r>
      <w:r>
        <w:t>.</w:t>
      </w:r>
      <w:proofErr w:type="gramEnd"/>
      <w:r>
        <w:t xml:space="preserve"> Sensitivity analysis for cost of disease due to abortions (figures are in </w:t>
      </w:r>
      <w:r w:rsidR="00FB3090">
        <w:t>m</w:t>
      </w:r>
      <w:r>
        <w:t>illions</w:t>
      </w:r>
      <w:r w:rsidR="00FB3090">
        <w:t>, values in parentheses are the minimum, most likely and maximum values used</w:t>
      </w:r>
      <w:r>
        <w:t>)</w:t>
      </w:r>
    </w:p>
    <w:tbl>
      <w:tblPr>
        <w:tblW w:w="8417" w:type="dxa"/>
        <w:tblInd w:w="108" w:type="dxa"/>
        <w:tblLook w:val="04A0" w:firstRow="1" w:lastRow="0" w:firstColumn="1" w:lastColumn="0" w:noHBand="0" w:noVBand="1"/>
      </w:tblPr>
      <w:tblGrid>
        <w:gridCol w:w="3828"/>
        <w:gridCol w:w="1417"/>
        <w:gridCol w:w="1559"/>
        <w:gridCol w:w="1613"/>
      </w:tblGrid>
      <w:tr w:rsidR="00FB3090" w:rsidRPr="002713E7" w14:paraId="7B376973" w14:textId="77777777" w:rsidTr="00FB3090">
        <w:trPr>
          <w:trHeight w:val="300"/>
        </w:trPr>
        <w:tc>
          <w:tcPr>
            <w:tcW w:w="3828" w:type="dxa"/>
            <w:tcBorders>
              <w:top w:val="single" w:sz="4" w:space="0" w:color="auto"/>
              <w:left w:val="nil"/>
              <w:bottom w:val="single" w:sz="4" w:space="0" w:color="auto"/>
              <w:right w:val="nil"/>
            </w:tcBorders>
            <w:shd w:val="clear" w:color="auto" w:fill="auto"/>
            <w:noWrap/>
            <w:vAlign w:val="bottom"/>
            <w:hideMark/>
          </w:tcPr>
          <w:p w14:paraId="48D9F9FF" w14:textId="77777777" w:rsidR="00FB3090" w:rsidRPr="002713E7" w:rsidRDefault="00FB3090" w:rsidP="002713E7">
            <w:pPr>
              <w:spacing w:before="0" w:beforeAutospacing="0" w:after="0" w:afterAutospacing="0" w:line="240" w:lineRule="auto"/>
              <w:jc w:val="left"/>
              <w:rPr>
                <w:rFonts w:ascii="Calibri" w:eastAsia="Times New Roman" w:hAnsi="Calibri" w:cs="Times New Roman"/>
                <w:color w:val="000000"/>
                <w:sz w:val="22"/>
                <w:lang w:eastAsia="en-AU"/>
              </w:rPr>
            </w:pPr>
          </w:p>
        </w:tc>
        <w:tc>
          <w:tcPr>
            <w:tcW w:w="1417" w:type="dxa"/>
            <w:tcBorders>
              <w:top w:val="single" w:sz="4" w:space="0" w:color="auto"/>
              <w:left w:val="nil"/>
              <w:bottom w:val="single" w:sz="4" w:space="0" w:color="auto"/>
              <w:right w:val="nil"/>
            </w:tcBorders>
            <w:shd w:val="clear" w:color="auto" w:fill="auto"/>
            <w:noWrap/>
            <w:vAlign w:val="bottom"/>
            <w:hideMark/>
          </w:tcPr>
          <w:p w14:paraId="6D587A89" w14:textId="5CF5F9E8" w:rsidR="00FB3090" w:rsidRPr="002713E7" w:rsidRDefault="00FB3090" w:rsidP="002713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hAnsi="Calibri"/>
                <w:color w:val="000000"/>
                <w:sz w:val="22"/>
              </w:rPr>
              <w:t>Minimum</w:t>
            </w:r>
          </w:p>
        </w:tc>
        <w:tc>
          <w:tcPr>
            <w:tcW w:w="1559" w:type="dxa"/>
            <w:tcBorders>
              <w:top w:val="single" w:sz="4" w:space="0" w:color="auto"/>
              <w:left w:val="nil"/>
              <w:bottom w:val="single" w:sz="4" w:space="0" w:color="auto"/>
              <w:right w:val="nil"/>
            </w:tcBorders>
            <w:shd w:val="clear" w:color="auto" w:fill="auto"/>
            <w:noWrap/>
            <w:vAlign w:val="bottom"/>
            <w:hideMark/>
          </w:tcPr>
          <w:p w14:paraId="7661BDDF" w14:textId="6D791362" w:rsidR="00FB3090" w:rsidRPr="002713E7" w:rsidRDefault="00FB3090" w:rsidP="002713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hAnsi="Calibri"/>
                <w:color w:val="000000"/>
                <w:sz w:val="22"/>
              </w:rPr>
              <w:t>Most likely</w:t>
            </w:r>
          </w:p>
        </w:tc>
        <w:tc>
          <w:tcPr>
            <w:tcW w:w="1613" w:type="dxa"/>
            <w:tcBorders>
              <w:top w:val="single" w:sz="4" w:space="0" w:color="auto"/>
              <w:left w:val="nil"/>
              <w:bottom w:val="single" w:sz="4" w:space="0" w:color="auto"/>
              <w:right w:val="nil"/>
            </w:tcBorders>
            <w:shd w:val="clear" w:color="auto" w:fill="auto"/>
            <w:noWrap/>
            <w:vAlign w:val="bottom"/>
            <w:hideMark/>
          </w:tcPr>
          <w:p w14:paraId="1EBE07A1" w14:textId="1242E5EB" w:rsidR="00FB3090" w:rsidRPr="002713E7" w:rsidRDefault="00FB3090" w:rsidP="002713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hAnsi="Calibri"/>
                <w:color w:val="000000"/>
                <w:sz w:val="22"/>
              </w:rPr>
              <w:t>Maximum</w:t>
            </w:r>
          </w:p>
        </w:tc>
      </w:tr>
      <w:tr w:rsidR="00FB3090" w:rsidRPr="002713E7" w14:paraId="742ADA92" w14:textId="77777777" w:rsidTr="00FB3090">
        <w:trPr>
          <w:trHeight w:val="300"/>
        </w:trPr>
        <w:tc>
          <w:tcPr>
            <w:tcW w:w="3828" w:type="dxa"/>
            <w:tcBorders>
              <w:top w:val="single" w:sz="4" w:space="0" w:color="auto"/>
              <w:left w:val="nil"/>
              <w:bottom w:val="nil"/>
              <w:right w:val="nil"/>
            </w:tcBorders>
            <w:shd w:val="clear" w:color="auto" w:fill="auto"/>
            <w:noWrap/>
            <w:vAlign w:val="bottom"/>
            <w:hideMark/>
          </w:tcPr>
          <w:p w14:paraId="1903B1E3" w14:textId="77777777" w:rsidR="00FB3090" w:rsidRDefault="00FB3090" w:rsidP="002713E7">
            <w:pPr>
              <w:spacing w:before="0" w:beforeAutospacing="0" w:after="0" w:afterAutospacing="0" w:line="240" w:lineRule="auto"/>
              <w:jc w:val="left"/>
              <w:rPr>
                <w:rFonts w:ascii="Calibri" w:eastAsia="Times New Roman" w:hAnsi="Calibri" w:cs="Times New Roman"/>
                <w:color w:val="000000"/>
                <w:sz w:val="22"/>
                <w:lang w:eastAsia="en-AU"/>
              </w:rPr>
            </w:pPr>
            <w:r w:rsidRPr="002713E7">
              <w:rPr>
                <w:rFonts w:ascii="Calibri" w:eastAsia="Times New Roman" w:hAnsi="Calibri" w:cs="Times New Roman"/>
                <w:color w:val="000000"/>
                <w:sz w:val="22"/>
                <w:lang w:eastAsia="en-AU"/>
              </w:rPr>
              <w:t xml:space="preserve">Estimated abortion percentage </w:t>
            </w:r>
          </w:p>
          <w:p w14:paraId="17D5694D" w14:textId="245C2A4E" w:rsidR="00FB3090" w:rsidRPr="002713E7" w:rsidRDefault="00FB3090" w:rsidP="00FB3090">
            <w:pPr>
              <w:spacing w:before="0" w:beforeAutospacing="0" w:after="0" w:afterAutospacing="0" w:line="240" w:lineRule="auto"/>
              <w:jc w:val="left"/>
              <w:rPr>
                <w:rFonts w:ascii="Calibri" w:eastAsia="Times New Roman" w:hAnsi="Calibri" w:cs="Times New Roman"/>
                <w:color w:val="000000"/>
                <w:sz w:val="22"/>
                <w:lang w:eastAsia="en-AU"/>
              </w:rPr>
            </w:pPr>
            <w:r w:rsidRPr="002713E7">
              <w:rPr>
                <w:rFonts w:ascii="Calibri" w:eastAsia="Times New Roman" w:hAnsi="Calibri" w:cs="Times New Roman"/>
                <w:color w:val="000000"/>
                <w:sz w:val="22"/>
                <w:lang w:eastAsia="en-AU"/>
              </w:rPr>
              <w:t>(</w:t>
            </w:r>
            <w:r>
              <w:rPr>
                <w:rFonts w:ascii="Calibri" w:eastAsia="Times New Roman" w:hAnsi="Calibri" w:cs="Times New Roman"/>
                <w:color w:val="000000"/>
                <w:sz w:val="22"/>
                <w:lang w:eastAsia="en-AU"/>
              </w:rPr>
              <w:t>2</w:t>
            </w:r>
            <w:r w:rsidRPr="002713E7">
              <w:rPr>
                <w:rFonts w:ascii="Calibri" w:eastAsia="Times New Roman" w:hAnsi="Calibri" w:cs="Times New Roman"/>
                <w:color w:val="000000"/>
                <w:sz w:val="22"/>
                <w:lang w:eastAsia="en-AU"/>
              </w:rPr>
              <w:t xml:space="preserve">%, </w:t>
            </w:r>
            <w:r>
              <w:rPr>
                <w:rFonts w:ascii="Calibri" w:eastAsia="Times New Roman" w:hAnsi="Calibri" w:cs="Times New Roman"/>
                <w:color w:val="000000"/>
                <w:sz w:val="22"/>
                <w:lang w:eastAsia="en-AU"/>
              </w:rPr>
              <w:t>5</w:t>
            </w:r>
            <w:r w:rsidRPr="002713E7">
              <w:rPr>
                <w:rFonts w:ascii="Calibri" w:eastAsia="Times New Roman" w:hAnsi="Calibri" w:cs="Times New Roman"/>
                <w:color w:val="000000"/>
                <w:sz w:val="22"/>
                <w:lang w:eastAsia="en-AU"/>
              </w:rPr>
              <w:t>%, 8%)</w:t>
            </w:r>
          </w:p>
        </w:tc>
        <w:tc>
          <w:tcPr>
            <w:tcW w:w="1417" w:type="dxa"/>
            <w:tcBorders>
              <w:top w:val="single" w:sz="4" w:space="0" w:color="auto"/>
              <w:left w:val="nil"/>
              <w:bottom w:val="nil"/>
              <w:right w:val="nil"/>
            </w:tcBorders>
            <w:shd w:val="clear" w:color="auto" w:fill="auto"/>
            <w:noWrap/>
            <w:vAlign w:val="bottom"/>
            <w:hideMark/>
          </w:tcPr>
          <w:p w14:paraId="7135607F" w14:textId="2F6368ED"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4,306.8</w:t>
            </w:r>
          </w:p>
        </w:tc>
        <w:tc>
          <w:tcPr>
            <w:tcW w:w="1559" w:type="dxa"/>
            <w:tcBorders>
              <w:top w:val="single" w:sz="4" w:space="0" w:color="auto"/>
              <w:left w:val="nil"/>
              <w:bottom w:val="nil"/>
              <w:right w:val="nil"/>
            </w:tcBorders>
            <w:shd w:val="clear" w:color="auto" w:fill="auto"/>
            <w:noWrap/>
            <w:vAlign w:val="bottom"/>
            <w:hideMark/>
          </w:tcPr>
          <w:p w14:paraId="27C3EAD0" w14:textId="56128BA6"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10,767.0</w:t>
            </w:r>
          </w:p>
        </w:tc>
        <w:tc>
          <w:tcPr>
            <w:tcW w:w="1613" w:type="dxa"/>
            <w:tcBorders>
              <w:top w:val="single" w:sz="4" w:space="0" w:color="auto"/>
              <w:left w:val="nil"/>
              <w:bottom w:val="nil"/>
              <w:right w:val="nil"/>
            </w:tcBorders>
            <w:shd w:val="clear" w:color="auto" w:fill="auto"/>
            <w:noWrap/>
            <w:vAlign w:val="bottom"/>
            <w:hideMark/>
          </w:tcPr>
          <w:p w14:paraId="2213FF03" w14:textId="0D8DDB3A"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17,227.2</w:t>
            </w:r>
          </w:p>
        </w:tc>
      </w:tr>
      <w:tr w:rsidR="00FB3090" w:rsidRPr="002713E7" w14:paraId="5C86B035" w14:textId="77777777" w:rsidTr="00FB3090">
        <w:trPr>
          <w:trHeight w:val="300"/>
        </w:trPr>
        <w:tc>
          <w:tcPr>
            <w:tcW w:w="3828" w:type="dxa"/>
            <w:tcBorders>
              <w:top w:val="nil"/>
              <w:left w:val="nil"/>
              <w:bottom w:val="nil"/>
              <w:right w:val="single" w:sz="4" w:space="0" w:color="A6A6A6"/>
            </w:tcBorders>
            <w:shd w:val="clear" w:color="auto" w:fill="auto"/>
            <w:noWrap/>
            <w:vAlign w:val="bottom"/>
            <w:hideMark/>
          </w:tcPr>
          <w:p w14:paraId="7FB2415C" w14:textId="77777777" w:rsidR="00FB3090" w:rsidRDefault="00FB3090" w:rsidP="00FB3090">
            <w:pPr>
              <w:spacing w:before="0" w:beforeAutospacing="0" w:after="0" w:afterAutospacing="0" w:line="240" w:lineRule="auto"/>
              <w:jc w:val="left"/>
              <w:rPr>
                <w:rFonts w:ascii="Calibri" w:eastAsia="Times New Roman" w:hAnsi="Calibri" w:cs="Times New Roman"/>
                <w:color w:val="000000"/>
                <w:sz w:val="22"/>
                <w:lang w:eastAsia="en-AU"/>
              </w:rPr>
            </w:pPr>
            <w:r w:rsidRPr="002713E7">
              <w:rPr>
                <w:rFonts w:ascii="Calibri" w:eastAsia="Times New Roman" w:hAnsi="Calibri" w:cs="Times New Roman"/>
                <w:color w:val="000000"/>
                <w:sz w:val="22"/>
                <w:lang w:eastAsia="en-AU"/>
              </w:rPr>
              <w:t xml:space="preserve">Expected sale price (per calf) </w:t>
            </w:r>
          </w:p>
          <w:p w14:paraId="2B1013FE" w14:textId="748258FC" w:rsidR="00FB3090" w:rsidRPr="002713E7" w:rsidRDefault="00FB3090" w:rsidP="00FB3090">
            <w:pPr>
              <w:spacing w:before="0" w:beforeAutospacing="0" w:after="0" w:afterAutospacing="0" w:line="240" w:lineRule="auto"/>
              <w:jc w:val="left"/>
              <w:rPr>
                <w:rFonts w:ascii="Calibri" w:eastAsia="Times New Roman" w:hAnsi="Calibri" w:cs="Times New Roman"/>
                <w:color w:val="000000"/>
                <w:sz w:val="22"/>
                <w:lang w:eastAsia="en-AU"/>
              </w:rPr>
            </w:pPr>
            <w:r w:rsidRPr="002713E7">
              <w:rPr>
                <w:rFonts w:ascii="Calibri" w:eastAsia="Times New Roman" w:hAnsi="Calibri" w:cs="Times New Roman"/>
                <w:color w:val="000000"/>
                <w:sz w:val="22"/>
                <w:lang w:eastAsia="en-AU"/>
              </w:rPr>
              <w:t>(</w:t>
            </w:r>
            <w:r>
              <w:rPr>
                <w:rFonts w:ascii="Calibri" w:eastAsia="Times New Roman" w:hAnsi="Calibri" w:cs="Times New Roman"/>
                <w:color w:val="000000"/>
                <w:sz w:val="22"/>
                <w:lang w:eastAsia="en-AU"/>
              </w:rPr>
              <w:t>2</w:t>
            </w:r>
            <w:r w:rsidRPr="002713E7">
              <w:rPr>
                <w:rFonts w:ascii="Calibri" w:eastAsia="Times New Roman" w:hAnsi="Calibri" w:cs="Times New Roman"/>
                <w:color w:val="000000"/>
                <w:sz w:val="22"/>
                <w:lang w:eastAsia="en-AU"/>
              </w:rPr>
              <w:t xml:space="preserve">m, </w:t>
            </w:r>
            <w:r>
              <w:rPr>
                <w:rFonts w:ascii="Calibri" w:eastAsia="Times New Roman" w:hAnsi="Calibri" w:cs="Times New Roman"/>
                <w:color w:val="000000"/>
                <w:sz w:val="22"/>
                <w:lang w:eastAsia="en-AU"/>
              </w:rPr>
              <w:t>4</w:t>
            </w:r>
            <w:r w:rsidRPr="002713E7">
              <w:rPr>
                <w:rFonts w:ascii="Calibri" w:eastAsia="Times New Roman" w:hAnsi="Calibri" w:cs="Times New Roman"/>
                <w:color w:val="000000"/>
                <w:sz w:val="22"/>
                <w:lang w:eastAsia="en-AU"/>
              </w:rPr>
              <w:t xml:space="preserve">m, </w:t>
            </w:r>
            <w:r>
              <w:rPr>
                <w:rFonts w:ascii="Calibri" w:eastAsia="Times New Roman" w:hAnsi="Calibri" w:cs="Times New Roman"/>
                <w:color w:val="000000"/>
                <w:sz w:val="22"/>
                <w:lang w:eastAsia="en-AU"/>
              </w:rPr>
              <w:t>8</w:t>
            </w:r>
            <w:r w:rsidRPr="002713E7">
              <w:rPr>
                <w:rFonts w:ascii="Calibri" w:eastAsia="Times New Roman" w:hAnsi="Calibri" w:cs="Times New Roman"/>
                <w:color w:val="000000"/>
                <w:sz w:val="22"/>
                <w:lang w:eastAsia="en-AU"/>
              </w:rPr>
              <w:t>m)</w:t>
            </w:r>
          </w:p>
        </w:tc>
        <w:tc>
          <w:tcPr>
            <w:tcW w:w="1417" w:type="dxa"/>
            <w:tcBorders>
              <w:top w:val="nil"/>
              <w:left w:val="nil"/>
              <w:bottom w:val="nil"/>
              <w:right w:val="nil"/>
            </w:tcBorders>
            <w:shd w:val="clear" w:color="auto" w:fill="auto"/>
            <w:noWrap/>
            <w:vAlign w:val="bottom"/>
            <w:hideMark/>
          </w:tcPr>
          <w:p w14:paraId="22DBC1FB" w14:textId="62A9B536"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10,989.0</w:t>
            </w:r>
          </w:p>
        </w:tc>
        <w:tc>
          <w:tcPr>
            <w:tcW w:w="1559" w:type="dxa"/>
            <w:tcBorders>
              <w:top w:val="nil"/>
              <w:left w:val="nil"/>
              <w:bottom w:val="nil"/>
              <w:right w:val="nil"/>
            </w:tcBorders>
            <w:shd w:val="clear" w:color="auto" w:fill="auto"/>
            <w:noWrap/>
            <w:vAlign w:val="bottom"/>
            <w:hideMark/>
          </w:tcPr>
          <w:p w14:paraId="63AD7154" w14:textId="5C964AB2"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10,767.0</w:t>
            </w:r>
          </w:p>
        </w:tc>
        <w:tc>
          <w:tcPr>
            <w:tcW w:w="1613" w:type="dxa"/>
            <w:tcBorders>
              <w:top w:val="nil"/>
              <w:left w:val="nil"/>
              <w:bottom w:val="nil"/>
              <w:right w:val="nil"/>
            </w:tcBorders>
            <w:shd w:val="clear" w:color="auto" w:fill="auto"/>
            <w:noWrap/>
            <w:vAlign w:val="bottom"/>
            <w:hideMark/>
          </w:tcPr>
          <w:p w14:paraId="0FE197BC" w14:textId="37C1D7D5"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10,545.0</w:t>
            </w:r>
          </w:p>
        </w:tc>
      </w:tr>
      <w:tr w:rsidR="00FB3090" w:rsidRPr="002713E7" w14:paraId="4F844C5F" w14:textId="77777777" w:rsidTr="00FB3090">
        <w:trPr>
          <w:trHeight w:val="300"/>
        </w:trPr>
        <w:tc>
          <w:tcPr>
            <w:tcW w:w="3828" w:type="dxa"/>
            <w:tcBorders>
              <w:top w:val="nil"/>
              <w:left w:val="nil"/>
              <w:right w:val="nil"/>
            </w:tcBorders>
            <w:shd w:val="clear" w:color="auto" w:fill="auto"/>
            <w:noWrap/>
            <w:vAlign w:val="bottom"/>
            <w:hideMark/>
          </w:tcPr>
          <w:p w14:paraId="479CB169" w14:textId="77777777" w:rsidR="00FB3090" w:rsidRDefault="00FB3090" w:rsidP="00FB3090">
            <w:pPr>
              <w:spacing w:before="0" w:beforeAutospacing="0" w:after="0" w:afterAutospacing="0" w:line="240" w:lineRule="auto"/>
              <w:jc w:val="left"/>
              <w:rPr>
                <w:rFonts w:ascii="Calibri" w:eastAsia="Times New Roman" w:hAnsi="Calibri" w:cs="Times New Roman"/>
                <w:color w:val="000000"/>
                <w:sz w:val="22"/>
                <w:lang w:eastAsia="en-AU"/>
              </w:rPr>
            </w:pPr>
            <w:r w:rsidRPr="002713E7">
              <w:rPr>
                <w:rFonts w:ascii="Calibri" w:eastAsia="Times New Roman" w:hAnsi="Calibri" w:cs="Times New Roman"/>
                <w:color w:val="000000"/>
                <w:sz w:val="22"/>
                <w:lang w:eastAsia="en-AU"/>
              </w:rPr>
              <w:t xml:space="preserve">Expected % mortality before sale </w:t>
            </w:r>
          </w:p>
          <w:p w14:paraId="3622C1D6" w14:textId="614ED858" w:rsidR="00FB3090" w:rsidRPr="002713E7" w:rsidRDefault="00FB3090" w:rsidP="00FB3090">
            <w:pPr>
              <w:spacing w:before="0" w:beforeAutospacing="0" w:after="0" w:afterAutospacing="0" w:line="240" w:lineRule="auto"/>
              <w:jc w:val="left"/>
              <w:rPr>
                <w:rFonts w:ascii="Calibri" w:eastAsia="Times New Roman" w:hAnsi="Calibri" w:cs="Times New Roman"/>
                <w:color w:val="000000"/>
                <w:sz w:val="22"/>
                <w:lang w:eastAsia="en-AU"/>
              </w:rPr>
            </w:pPr>
            <w:r w:rsidRPr="002713E7">
              <w:rPr>
                <w:rFonts w:ascii="Calibri" w:eastAsia="Times New Roman" w:hAnsi="Calibri" w:cs="Times New Roman"/>
                <w:color w:val="000000"/>
                <w:sz w:val="22"/>
                <w:lang w:eastAsia="en-AU"/>
              </w:rPr>
              <w:t>(</w:t>
            </w:r>
            <w:r>
              <w:rPr>
                <w:rFonts w:ascii="Calibri" w:eastAsia="Times New Roman" w:hAnsi="Calibri" w:cs="Times New Roman"/>
                <w:color w:val="000000"/>
                <w:sz w:val="22"/>
                <w:lang w:eastAsia="en-AU"/>
              </w:rPr>
              <w:t>1</w:t>
            </w:r>
            <w:r w:rsidRPr="002713E7">
              <w:rPr>
                <w:rFonts w:ascii="Calibri" w:eastAsia="Times New Roman" w:hAnsi="Calibri" w:cs="Times New Roman"/>
                <w:color w:val="000000"/>
                <w:sz w:val="22"/>
                <w:lang w:eastAsia="en-AU"/>
              </w:rPr>
              <w:t xml:space="preserve">%, </w:t>
            </w:r>
            <w:r>
              <w:rPr>
                <w:rFonts w:ascii="Calibri" w:eastAsia="Times New Roman" w:hAnsi="Calibri" w:cs="Times New Roman"/>
                <w:color w:val="000000"/>
                <w:sz w:val="22"/>
                <w:lang w:eastAsia="en-AU"/>
              </w:rPr>
              <w:t>3</w:t>
            </w:r>
            <w:r w:rsidRPr="002713E7">
              <w:rPr>
                <w:rFonts w:ascii="Calibri" w:eastAsia="Times New Roman" w:hAnsi="Calibri" w:cs="Times New Roman"/>
                <w:color w:val="000000"/>
                <w:sz w:val="22"/>
                <w:lang w:eastAsia="en-AU"/>
              </w:rPr>
              <w:t xml:space="preserve">%, </w:t>
            </w:r>
            <w:r>
              <w:rPr>
                <w:rFonts w:ascii="Calibri" w:eastAsia="Times New Roman" w:hAnsi="Calibri" w:cs="Times New Roman"/>
                <w:color w:val="000000"/>
                <w:sz w:val="22"/>
                <w:lang w:eastAsia="en-AU"/>
              </w:rPr>
              <w:t>5</w:t>
            </w:r>
            <w:r w:rsidRPr="002713E7">
              <w:rPr>
                <w:rFonts w:ascii="Calibri" w:eastAsia="Times New Roman" w:hAnsi="Calibri" w:cs="Times New Roman"/>
                <w:color w:val="000000"/>
                <w:sz w:val="22"/>
                <w:lang w:eastAsia="en-AU"/>
              </w:rPr>
              <w:t>%)</w:t>
            </w:r>
          </w:p>
        </w:tc>
        <w:tc>
          <w:tcPr>
            <w:tcW w:w="1417" w:type="dxa"/>
            <w:tcBorders>
              <w:top w:val="nil"/>
              <w:left w:val="nil"/>
              <w:right w:val="nil"/>
            </w:tcBorders>
            <w:shd w:val="clear" w:color="auto" w:fill="auto"/>
            <w:noWrap/>
            <w:vAlign w:val="bottom"/>
            <w:hideMark/>
          </w:tcPr>
          <w:p w14:paraId="6E730DC0" w14:textId="68EB93E3"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4,947.0</w:t>
            </w:r>
          </w:p>
        </w:tc>
        <w:tc>
          <w:tcPr>
            <w:tcW w:w="1559" w:type="dxa"/>
            <w:tcBorders>
              <w:top w:val="nil"/>
              <w:left w:val="nil"/>
              <w:right w:val="nil"/>
            </w:tcBorders>
            <w:shd w:val="clear" w:color="auto" w:fill="auto"/>
            <w:noWrap/>
            <w:vAlign w:val="bottom"/>
            <w:hideMark/>
          </w:tcPr>
          <w:p w14:paraId="4EE364E0" w14:textId="6E2DFDDA"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10,767.0</w:t>
            </w:r>
          </w:p>
        </w:tc>
        <w:tc>
          <w:tcPr>
            <w:tcW w:w="1613" w:type="dxa"/>
            <w:tcBorders>
              <w:top w:val="nil"/>
              <w:left w:val="nil"/>
              <w:right w:val="nil"/>
            </w:tcBorders>
            <w:shd w:val="clear" w:color="auto" w:fill="auto"/>
            <w:noWrap/>
            <w:vAlign w:val="bottom"/>
            <w:hideMark/>
          </w:tcPr>
          <w:p w14:paraId="04A1D566" w14:textId="7A0B4975"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22,407.0</w:t>
            </w:r>
          </w:p>
        </w:tc>
      </w:tr>
      <w:tr w:rsidR="00FB3090" w:rsidRPr="002713E7" w14:paraId="068C9257" w14:textId="77777777" w:rsidTr="00FB3090">
        <w:trPr>
          <w:trHeight w:val="406"/>
        </w:trPr>
        <w:tc>
          <w:tcPr>
            <w:tcW w:w="3828" w:type="dxa"/>
            <w:tcBorders>
              <w:top w:val="nil"/>
              <w:left w:val="nil"/>
              <w:bottom w:val="single" w:sz="4" w:space="0" w:color="auto"/>
              <w:right w:val="single" w:sz="4" w:space="0" w:color="A6A6A6"/>
            </w:tcBorders>
            <w:shd w:val="clear" w:color="auto" w:fill="auto"/>
            <w:vAlign w:val="bottom"/>
            <w:hideMark/>
          </w:tcPr>
          <w:p w14:paraId="7CA40BA9" w14:textId="77777777" w:rsidR="00FB3090" w:rsidRDefault="00FB3090" w:rsidP="00FB3090">
            <w:pPr>
              <w:spacing w:before="0" w:beforeAutospacing="0" w:after="0" w:afterAutospacing="0" w:line="240" w:lineRule="auto"/>
              <w:jc w:val="left"/>
              <w:rPr>
                <w:rFonts w:ascii="Calibri" w:eastAsia="Times New Roman" w:hAnsi="Calibri" w:cs="Times New Roman"/>
                <w:color w:val="000000"/>
                <w:sz w:val="22"/>
                <w:lang w:eastAsia="en-AU"/>
              </w:rPr>
            </w:pPr>
            <w:r w:rsidRPr="002713E7">
              <w:rPr>
                <w:rFonts w:ascii="Calibri" w:eastAsia="Times New Roman" w:hAnsi="Calibri" w:cs="Times New Roman"/>
                <w:color w:val="000000"/>
                <w:sz w:val="22"/>
                <w:lang w:eastAsia="en-AU"/>
              </w:rPr>
              <w:t>Cost of rearing per calf (veterinary tre</w:t>
            </w:r>
            <w:r>
              <w:rPr>
                <w:rFonts w:ascii="Calibri" w:eastAsia="Times New Roman" w:hAnsi="Calibri" w:cs="Times New Roman"/>
                <w:color w:val="000000"/>
                <w:sz w:val="22"/>
                <w:lang w:eastAsia="en-AU"/>
              </w:rPr>
              <w:t xml:space="preserve">atments, feed or other costs) </w:t>
            </w:r>
          </w:p>
          <w:p w14:paraId="2172B9B2" w14:textId="3C603CCB" w:rsidR="00FB3090" w:rsidRPr="002713E7" w:rsidRDefault="00FB3090" w:rsidP="00FB3090">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w:t>
            </w:r>
            <w:r w:rsidRPr="002713E7">
              <w:rPr>
                <w:rFonts w:ascii="Calibri" w:eastAsia="Times New Roman" w:hAnsi="Calibri" w:cs="Times New Roman"/>
                <w:color w:val="000000"/>
                <w:sz w:val="22"/>
                <w:lang w:eastAsia="en-AU"/>
              </w:rPr>
              <w:t>0k</w:t>
            </w:r>
            <w:r>
              <w:rPr>
                <w:rFonts w:ascii="Calibri" w:eastAsia="Times New Roman" w:hAnsi="Calibri" w:cs="Times New Roman"/>
                <w:color w:val="000000"/>
                <w:sz w:val="22"/>
                <w:lang w:eastAsia="en-AU"/>
              </w:rPr>
              <w:t>,</w:t>
            </w:r>
            <w:r w:rsidRPr="002713E7">
              <w:rPr>
                <w:rFonts w:ascii="Calibri" w:eastAsia="Times New Roman" w:hAnsi="Calibri" w:cs="Times New Roman"/>
                <w:color w:val="000000"/>
                <w:sz w:val="22"/>
                <w:lang w:eastAsia="en-AU"/>
              </w:rPr>
              <w:t xml:space="preserve"> </w:t>
            </w:r>
            <w:r>
              <w:rPr>
                <w:rFonts w:ascii="Calibri" w:eastAsia="Times New Roman" w:hAnsi="Calibri" w:cs="Times New Roman"/>
                <w:color w:val="000000"/>
                <w:sz w:val="22"/>
                <w:lang w:eastAsia="en-AU"/>
              </w:rPr>
              <w:t>30</w:t>
            </w:r>
            <w:r w:rsidRPr="002713E7">
              <w:rPr>
                <w:rFonts w:ascii="Calibri" w:eastAsia="Times New Roman" w:hAnsi="Calibri" w:cs="Times New Roman"/>
                <w:color w:val="000000"/>
                <w:sz w:val="22"/>
                <w:lang w:eastAsia="en-AU"/>
              </w:rPr>
              <w:t xml:space="preserve">0k, </w:t>
            </w:r>
            <w:r>
              <w:rPr>
                <w:rFonts w:ascii="Calibri" w:eastAsia="Times New Roman" w:hAnsi="Calibri" w:cs="Times New Roman"/>
                <w:color w:val="000000"/>
                <w:sz w:val="22"/>
                <w:lang w:eastAsia="en-AU"/>
              </w:rPr>
              <w:t>1m</w:t>
            </w:r>
            <w:r w:rsidRPr="002713E7">
              <w:rPr>
                <w:rFonts w:ascii="Calibri" w:eastAsia="Times New Roman" w:hAnsi="Calibri" w:cs="Times New Roman"/>
                <w:color w:val="000000"/>
                <w:sz w:val="22"/>
                <w:lang w:eastAsia="en-AU"/>
              </w:rPr>
              <w:t>)</w:t>
            </w:r>
          </w:p>
        </w:tc>
        <w:tc>
          <w:tcPr>
            <w:tcW w:w="1417" w:type="dxa"/>
            <w:tcBorders>
              <w:top w:val="nil"/>
              <w:left w:val="nil"/>
              <w:bottom w:val="single" w:sz="4" w:space="0" w:color="auto"/>
              <w:right w:val="nil"/>
            </w:tcBorders>
            <w:shd w:val="clear" w:color="auto" w:fill="auto"/>
            <w:noWrap/>
            <w:vAlign w:val="bottom"/>
            <w:hideMark/>
          </w:tcPr>
          <w:p w14:paraId="494AABB1" w14:textId="1BA6B0B6"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11,640.0</w:t>
            </w:r>
          </w:p>
        </w:tc>
        <w:tc>
          <w:tcPr>
            <w:tcW w:w="1559" w:type="dxa"/>
            <w:tcBorders>
              <w:top w:val="nil"/>
              <w:left w:val="nil"/>
              <w:bottom w:val="single" w:sz="4" w:space="0" w:color="auto"/>
              <w:right w:val="nil"/>
            </w:tcBorders>
            <w:shd w:val="clear" w:color="auto" w:fill="auto"/>
            <w:noWrap/>
            <w:vAlign w:val="bottom"/>
            <w:hideMark/>
          </w:tcPr>
          <w:p w14:paraId="50A990D2" w14:textId="7F4F484A"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10,767.0</w:t>
            </w:r>
          </w:p>
        </w:tc>
        <w:tc>
          <w:tcPr>
            <w:tcW w:w="1613" w:type="dxa"/>
            <w:tcBorders>
              <w:top w:val="nil"/>
              <w:left w:val="nil"/>
              <w:bottom w:val="single" w:sz="4" w:space="0" w:color="auto"/>
              <w:right w:val="nil"/>
            </w:tcBorders>
            <w:shd w:val="clear" w:color="auto" w:fill="auto"/>
            <w:noWrap/>
            <w:vAlign w:val="bottom"/>
            <w:hideMark/>
          </w:tcPr>
          <w:p w14:paraId="1425BB3B" w14:textId="3BE9DD6E" w:rsidR="00FB3090" w:rsidRPr="002713E7" w:rsidRDefault="00FB3090" w:rsidP="00EB579A">
            <w:pPr>
              <w:spacing w:before="0" w:beforeAutospacing="0" w:after="0" w:afterAutospacing="0" w:line="240" w:lineRule="auto"/>
              <w:jc w:val="center"/>
              <w:rPr>
                <w:rFonts w:ascii="Calibri" w:eastAsia="Times New Roman" w:hAnsi="Calibri" w:cs="Times New Roman"/>
                <w:color w:val="000000"/>
                <w:sz w:val="22"/>
                <w:lang w:eastAsia="en-AU"/>
              </w:rPr>
            </w:pPr>
            <w:r>
              <w:rPr>
                <w:rFonts w:ascii="Calibri" w:hAnsi="Calibri"/>
                <w:color w:val="000000"/>
                <w:sz w:val="22"/>
              </w:rPr>
              <w:t>IDR 8,730.0</w:t>
            </w:r>
          </w:p>
        </w:tc>
      </w:tr>
    </w:tbl>
    <w:p w14:paraId="25CB01EF" w14:textId="2052CDA5" w:rsidR="00FB3090" w:rsidRDefault="00FB3090" w:rsidP="00FB3090">
      <w:pPr>
        <w:pStyle w:val="Caption"/>
        <w:jc w:val="both"/>
      </w:pPr>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w:t>
      </w:r>
      <w:proofErr w:type="gramStart"/>
      <w:r w:rsidRPr="00A14C63">
        <w:t>Table 1.</w:t>
      </w:r>
      <w:proofErr w:type="gramEnd"/>
      <w:r w:rsidRPr="00A14C63">
        <w:t xml:space="preserve"> Sensitivity analysis for cost of disease due to abortions (figures are in millions)</w:t>
      </w:r>
    </w:p>
    <w:p w14:paraId="505673BA" w14:textId="6B5166D8" w:rsidR="00F60A07" w:rsidRDefault="00FB3090" w:rsidP="00F60A07">
      <w:r>
        <w:rPr>
          <w:noProof/>
          <w:lang w:eastAsia="en-AU"/>
        </w:rPr>
        <w:drawing>
          <wp:inline distT="0" distB="0" distL="0" distR="0" wp14:anchorId="61D17AA0" wp14:editId="6B3BAC64">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BF834D2" w14:textId="77777777" w:rsidR="00CF1B27" w:rsidRDefault="00CF1B27">
      <w:pPr>
        <w:spacing w:before="0" w:beforeAutospacing="0" w:after="200" w:afterAutospacing="0" w:line="276" w:lineRule="auto"/>
        <w:jc w:val="left"/>
        <w:rPr>
          <w:rFonts w:asciiTheme="majorHAnsi" w:eastAsiaTheme="majorEastAsia" w:hAnsiTheme="majorHAnsi" w:cstheme="majorBidi"/>
          <w:b/>
          <w:bCs/>
          <w:sz w:val="26"/>
          <w:szCs w:val="28"/>
        </w:rPr>
      </w:pPr>
      <w:r>
        <w:br w:type="page"/>
      </w:r>
    </w:p>
    <w:p w14:paraId="2CA125F4" w14:textId="6D42EFD8" w:rsidR="00CF1B27" w:rsidRDefault="00CF1B27" w:rsidP="00CF1B27">
      <w:pPr>
        <w:pStyle w:val="Heading1"/>
      </w:pPr>
      <w:bookmarkStart w:id="30" w:name="_Toc393378569"/>
      <w:r>
        <w:lastRenderedPageBreak/>
        <w:t>Basic animal health economic analysis tools</w:t>
      </w:r>
      <w:bookmarkEnd w:id="30"/>
    </w:p>
    <w:p w14:paraId="21543017" w14:textId="7D209607" w:rsidR="0032619E" w:rsidRDefault="0032619E" w:rsidP="0032619E">
      <w:r>
        <w:t xml:space="preserve">Economic analyses of disease impacts may be performed at the micro-economic level (farm or household) or at the macro-economic level (industry sector or country). At the farm level the most common approaches involve partial budgets and gross margins analysis. At the sector or national level it is more common to see benefit-cost analysis (BCA) of some form. </w:t>
      </w:r>
    </w:p>
    <w:p w14:paraId="0C1023D3" w14:textId="4D7C8304" w:rsidR="00CF1B27" w:rsidRDefault="00CF1B27" w:rsidP="00CF1B27">
      <w:r>
        <w:t xml:space="preserve">The main </w:t>
      </w:r>
      <w:r w:rsidR="0032619E">
        <w:t xml:space="preserve">tools used for economic analysis in animal health </w:t>
      </w:r>
      <w:r>
        <w:t>are:</w:t>
      </w:r>
    </w:p>
    <w:p w14:paraId="25971C75" w14:textId="6FC8959D" w:rsidR="00CF1B27" w:rsidRDefault="00CF1B27" w:rsidP="00CF1B27">
      <w:pPr>
        <w:numPr>
          <w:ilvl w:val="0"/>
          <w:numId w:val="6"/>
        </w:numPr>
      </w:pPr>
      <w:r w:rsidRPr="00E812A1">
        <w:rPr>
          <w:b/>
        </w:rPr>
        <w:t>Partial Budgets</w:t>
      </w:r>
      <w:r>
        <w:t xml:space="preserve"> – usually used for small animal health activities where costs and benefits directly resulting from the change can be easily measured</w:t>
      </w:r>
      <w:r w:rsidR="0032619E">
        <w:t xml:space="preserve"> and applied for individual farms</w:t>
      </w:r>
    </w:p>
    <w:p w14:paraId="623B14F7" w14:textId="20F5D3DF" w:rsidR="00CF1B27" w:rsidRDefault="00CF1B27" w:rsidP="00CF1B27">
      <w:pPr>
        <w:numPr>
          <w:ilvl w:val="0"/>
          <w:numId w:val="6"/>
        </w:numPr>
      </w:pPr>
      <w:r w:rsidRPr="00E812A1">
        <w:rPr>
          <w:b/>
        </w:rPr>
        <w:t>Cost-Benefit analysis</w:t>
      </w:r>
      <w:r>
        <w:t xml:space="preserve"> –usually used for more complex activities where the costs and benefits are less easily calculated and particularly where there are changes in costs and benefits over time. </w:t>
      </w:r>
    </w:p>
    <w:p w14:paraId="7BC2B147" w14:textId="007905C9" w:rsidR="00CF1B27" w:rsidRDefault="00CF1B27" w:rsidP="00CF1B27">
      <w:pPr>
        <w:numPr>
          <w:ilvl w:val="0"/>
          <w:numId w:val="6"/>
        </w:numPr>
      </w:pPr>
      <w:r w:rsidRPr="00E812A1">
        <w:rPr>
          <w:b/>
        </w:rPr>
        <w:t>Gross margin analysis</w:t>
      </w:r>
      <w:r>
        <w:rPr>
          <w:b/>
        </w:rPr>
        <w:t xml:space="preserve"> –</w:t>
      </w:r>
      <w:r>
        <w:t>used to analyse the impact of specific changes on performance</w:t>
      </w:r>
      <w:r w:rsidR="00451F85">
        <w:t xml:space="preserve"> of a farm enterprise</w:t>
      </w:r>
      <w:r>
        <w:t xml:space="preserve">, </w:t>
      </w:r>
      <w:r w:rsidR="007453D2">
        <w:t xml:space="preserve">usually </w:t>
      </w:r>
      <w:r>
        <w:t>measured per unit of production (per cow, per bird, or per unit of land area)</w:t>
      </w:r>
      <w:r w:rsidR="00451F85">
        <w:t xml:space="preserve">. </w:t>
      </w:r>
    </w:p>
    <w:p w14:paraId="6BEA07A6" w14:textId="77777777" w:rsidR="00451F85" w:rsidRDefault="00451F85" w:rsidP="00451F85"/>
    <w:p w14:paraId="5B2E7DC0" w14:textId="219B0A17" w:rsidR="0032619E" w:rsidRDefault="0032619E" w:rsidP="0032619E">
      <w:pPr>
        <w:pStyle w:val="Heading2"/>
      </w:pPr>
      <w:bookmarkStart w:id="31" w:name="_Toc393378570"/>
      <w:r>
        <w:t>Partial budgets</w:t>
      </w:r>
      <w:bookmarkEnd w:id="31"/>
    </w:p>
    <w:p w14:paraId="1267B360" w14:textId="1EB3A5AB" w:rsidR="0032619E" w:rsidRDefault="0032619E" w:rsidP="0032619E">
      <w:r>
        <w:t xml:space="preserve">The term </w:t>
      </w:r>
      <w:r>
        <w:rPr>
          <w:i/>
        </w:rPr>
        <w:t>budget</w:t>
      </w:r>
      <w:r>
        <w:t xml:space="preserve"> simply means estimation of expected income and expenses. A </w:t>
      </w:r>
      <w:r>
        <w:rPr>
          <w:i/>
        </w:rPr>
        <w:t>partial budget</w:t>
      </w:r>
      <w:r>
        <w:t xml:space="preserve"> means summarising only those changes in expenses and in income that occur when some minor change is made to management or some other input in the production system (such as using a new feed supplement or vaccinating/drenching animals). Partial budgets generally consider four components resulting from the change:</w:t>
      </w:r>
    </w:p>
    <w:p w14:paraId="26353B40" w14:textId="76ED361F" w:rsidR="0032619E" w:rsidRPr="0032619E" w:rsidRDefault="0032619E" w:rsidP="0032619E">
      <w:pPr>
        <w:numPr>
          <w:ilvl w:val="0"/>
          <w:numId w:val="6"/>
        </w:numPr>
      </w:pPr>
      <w:r w:rsidRPr="0032619E">
        <w:t xml:space="preserve">new costs incurred </w:t>
      </w:r>
      <w:r w:rsidR="002E568F">
        <w:t>(cost)</w:t>
      </w:r>
    </w:p>
    <w:p w14:paraId="6EB089C2" w14:textId="1CEEBC35" w:rsidR="0032619E" w:rsidRPr="0032619E" w:rsidRDefault="0032619E" w:rsidP="0032619E">
      <w:pPr>
        <w:numPr>
          <w:ilvl w:val="0"/>
          <w:numId w:val="6"/>
        </w:numPr>
      </w:pPr>
      <w:r w:rsidRPr="0032619E">
        <w:t xml:space="preserve">income lost </w:t>
      </w:r>
      <w:r w:rsidR="002E568F">
        <w:t>(cost)</w:t>
      </w:r>
    </w:p>
    <w:p w14:paraId="5EFB1CAE" w14:textId="0DB6EF16" w:rsidR="0032619E" w:rsidRPr="0032619E" w:rsidRDefault="0032619E" w:rsidP="0032619E">
      <w:pPr>
        <w:numPr>
          <w:ilvl w:val="0"/>
          <w:numId w:val="6"/>
        </w:numPr>
      </w:pPr>
      <w:r w:rsidRPr="0032619E">
        <w:t xml:space="preserve">costs saved </w:t>
      </w:r>
      <w:r w:rsidR="002E568F">
        <w:t>(benefit)</w:t>
      </w:r>
    </w:p>
    <w:p w14:paraId="2F591B84" w14:textId="3DFECA73" w:rsidR="0032619E" w:rsidRDefault="0032619E" w:rsidP="0032619E">
      <w:pPr>
        <w:numPr>
          <w:ilvl w:val="0"/>
          <w:numId w:val="6"/>
        </w:numPr>
      </w:pPr>
      <w:r w:rsidRPr="0032619E">
        <w:t>new income</w:t>
      </w:r>
      <w:r w:rsidR="002E568F">
        <w:t xml:space="preserve"> (benefit)</w:t>
      </w:r>
    </w:p>
    <w:p w14:paraId="69D25E11" w14:textId="49D26642" w:rsidR="002E568F" w:rsidRDefault="002E568F" w:rsidP="002E568F">
      <w:r>
        <w:t>The overall benefit of the change is estimated as the total benefits – total costs, as shown below:</w:t>
      </w:r>
    </w:p>
    <w:p w14:paraId="466FABC9" w14:textId="158A550B" w:rsidR="002E568F" w:rsidRPr="0032619E" w:rsidRDefault="002E568F" w:rsidP="002E568F">
      <w:r>
        <w:lastRenderedPageBreak/>
        <w:t>Benefit = (costs saved + new income) – (new costs + income lost)</w:t>
      </w:r>
    </w:p>
    <w:p w14:paraId="27A9D6FB" w14:textId="77777777" w:rsidR="002E568F" w:rsidRDefault="002E568F" w:rsidP="0032619E">
      <w:r>
        <w:t xml:space="preserve">If the benefit is greater than zero then the activity is worth doing (at least on economic grounds) and if it is less than zero then it is unprofitable and you would only go ahead if there were other reasons such as a market requirement or welfare of the animals. </w:t>
      </w:r>
    </w:p>
    <w:p w14:paraId="1F9D1E2E" w14:textId="39A92F54" w:rsidR="0032619E" w:rsidRDefault="0032619E" w:rsidP="0032619E">
      <w:r>
        <w:t>Partial budgets are relatively simple and may not represent all of the factors that might be relevant in a decision about investing in some change in management practices.</w:t>
      </w:r>
      <w:r w:rsidR="002E568F">
        <w:t xml:space="preserve"> However, they are very useful for evaluating whether or not to proceed with a simple, often minor change in management or disease control.</w:t>
      </w:r>
    </w:p>
    <w:p w14:paraId="345F0DB3" w14:textId="79C059E7" w:rsidR="0032619E" w:rsidRDefault="00C6442F" w:rsidP="00C6442F">
      <w:pPr>
        <w:pStyle w:val="Example"/>
      </w:pPr>
      <w:r>
        <w:t>The example below shows a simple partial budget for whether to implement a program of anthelminthic treatment in young cattle</w:t>
      </w:r>
      <w:r w:rsidR="0011367D">
        <w:t xml:space="preserve"> (see spreadsheet </w:t>
      </w:r>
      <w:r w:rsidR="0011367D" w:rsidRPr="0011367D">
        <w:rPr>
          <w:i/>
        </w:rPr>
        <w:t>Partial budget example.xlsx</w:t>
      </w:r>
      <w:r w:rsidR="0011367D">
        <w:t>)</w:t>
      </w:r>
      <w:r>
        <w:t>. The budget assumes cattle receive 4 strategic treatments at intervals prior to sale, resulting in reduced need for emergency treatment of sick animals and a 20kg increase in weight at sale</w:t>
      </w:r>
      <w:r w:rsidR="0032619E">
        <w:t>.</w:t>
      </w:r>
      <w:r>
        <w:t xml:space="preserve"> The budget does not consider animals that might die due to </w:t>
      </w:r>
      <w:proofErr w:type="spellStart"/>
      <w:r>
        <w:t>helminthiasis</w:t>
      </w:r>
      <w:proofErr w:type="spellEnd"/>
      <w:r>
        <w:t xml:space="preserve"> and so could underestimate the benefit. </w:t>
      </w:r>
      <w:proofErr w:type="gramStart"/>
      <w:r>
        <w:t xml:space="preserve">Based on the figures shown, the strategic treatment program results in an overall benefit of </w:t>
      </w:r>
      <w:r w:rsidRPr="0011367D">
        <w:t>IDR 13 million, or 1.3 million</w:t>
      </w:r>
      <w:r>
        <w:t xml:space="preserve"> per animal, suggesting that the program is economically very beneficial.</w:t>
      </w:r>
      <w:proofErr w:type="gramEnd"/>
    </w:p>
    <w:p w14:paraId="2C02E983" w14:textId="7AEBD51B" w:rsidR="00C6442F" w:rsidRDefault="00E3555F" w:rsidP="00C6442F">
      <w:r>
        <w:t>Partial budget for anthelminthic treatment in young cattle:</w:t>
      </w:r>
    </w:p>
    <w:tbl>
      <w:tblPr>
        <w:tblW w:w="5237" w:type="dxa"/>
        <w:jc w:val="center"/>
        <w:tblInd w:w="93" w:type="dxa"/>
        <w:tblLook w:val="04A0" w:firstRow="1" w:lastRow="0" w:firstColumn="1" w:lastColumn="0" w:noHBand="0" w:noVBand="1"/>
      </w:tblPr>
      <w:tblGrid>
        <w:gridCol w:w="3460"/>
        <w:gridCol w:w="1777"/>
      </w:tblGrid>
      <w:tr w:rsidR="00C6442F" w:rsidRPr="00C6442F" w14:paraId="5CA8DC55"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388879E3"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b/>
                <w:bCs/>
                <w:color w:val="000000"/>
                <w:sz w:val="22"/>
                <w:lang w:eastAsia="en-AU"/>
              </w:rPr>
            </w:pPr>
            <w:r w:rsidRPr="00C6442F">
              <w:rPr>
                <w:rFonts w:ascii="Calibri" w:eastAsia="Times New Roman" w:hAnsi="Calibri" w:cs="Times New Roman"/>
                <w:b/>
                <w:bCs/>
                <w:color w:val="000000"/>
                <w:sz w:val="22"/>
                <w:lang w:eastAsia="en-AU"/>
              </w:rPr>
              <w:t>Assumptions</w:t>
            </w:r>
          </w:p>
        </w:tc>
        <w:tc>
          <w:tcPr>
            <w:tcW w:w="1777" w:type="dxa"/>
            <w:tcBorders>
              <w:top w:val="nil"/>
              <w:left w:val="nil"/>
              <w:bottom w:val="nil"/>
              <w:right w:val="nil"/>
            </w:tcBorders>
            <w:shd w:val="clear" w:color="auto" w:fill="auto"/>
            <w:noWrap/>
            <w:vAlign w:val="bottom"/>
            <w:hideMark/>
          </w:tcPr>
          <w:p w14:paraId="66B8DAA5"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448FA58A"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55199466"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Number of cattle</w:t>
            </w:r>
          </w:p>
        </w:tc>
        <w:tc>
          <w:tcPr>
            <w:tcW w:w="1777" w:type="dxa"/>
            <w:tcBorders>
              <w:top w:val="single" w:sz="4" w:space="0" w:color="7F7F7F"/>
              <w:left w:val="single" w:sz="4" w:space="0" w:color="7F7F7F"/>
              <w:bottom w:val="single" w:sz="4" w:space="0" w:color="7F7F7F"/>
              <w:right w:val="single" w:sz="4" w:space="0" w:color="7F7F7F"/>
            </w:tcBorders>
            <w:shd w:val="clear" w:color="000000" w:fill="FFCC99"/>
            <w:noWrap/>
            <w:vAlign w:val="center"/>
            <w:hideMark/>
          </w:tcPr>
          <w:p w14:paraId="515EFFFE"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color w:val="3F3F76"/>
                <w:sz w:val="22"/>
                <w:lang w:eastAsia="en-AU"/>
              </w:rPr>
            </w:pPr>
            <w:r w:rsidRPr="00C6442F">
              <w:rPr>
                <w:rFonts w:ascii="Calibri" w:eastAsia="Times New Roman" w:hAnsi="Calibri" w:cs="Times New Roman"/>
                <w:color w:val="3F3F76"/>
                <w:sz w:val="22"/>
                <w:lang w:eastAsia="en-AU"/>
              </w:rPr>
              <w:t>10</w:t>
            </w:r>
          </w:p>
        </w:tc>
      </w:tr>
      <w:tr w:rsidR="00C6442F" w:rsidRPr="00C6442F" w14:paraId="314EC745"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55CE790C"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i/>
                <w:iCs/>
                <w:color w:val="000000"/>
                <w:sz w:val="22"/>
                <w:lang w:eastAsia="en-AU"/>
              </w:rPr>
            </w:pPr>
            <w:r w:rsidRPr="00C6442F">
              <w:rPr>
                <w:rFonts w:ascii="Calibri" w:eastAsia="Times New Roman" w:hAnsi="Calibri" w:cs="Times New Roman"/>
                <w:i/>
                <w:iCs/>
                <w:color w:val="000000"/>
                <w:sz w:val="22"/>
                <w:lang w:eastAsia="en-AU"/>
              </w:rPr>
              <w:t>Additional costs</w:t>
            </w:r>
          </w:p>
        </w:tc>
        <w:tc>
          <w:tcPr>
            <w:tcW w:w="1777" w:type="dxa"/>
            <w:tcBorders>
              <w:top w:val="nil"/>
              <w:left w:val="nil"/>
              <w:bottom w:val="nil"/>
              <w:right w:val="nil"/>
            </w:tcBorders>
            <w:shd w:val="clear" w:color="auto" w:fill="auto"/>
            <w:noWrap/>
            <w:vAlign w:val="bottom"/>
            <w:hideMark/>
          </w:tcPr>
          <w:p w14:paraId="6D0699FF"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28FD126F"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363F70AB"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 xml:space="preserve">Number of treatments </w:t>
            </w:r>
          </w:p>
        </w:tc>
        <w:tc>
          <w:tcPr>
            <w:tcW w:w="1777" w:type="dxa"/>
            <w:tcBorders>
              <w:top w:val="single" w:sz="4" w:space="0" w:color="7F7F7F"/>
              <w:left w:val="single" w:sz="4" w:space="0" w:color="7F7F7F"/>
              <w:bottom w:val="single" w:sz="4" w:space="0" w:color="7F7F7F"/>
              <w:right w:val="single" w:sz="4" w:space="0" w:color="7F7F7F"/>
            </w:tcBorders>
            <w:shd w:val="clear" w:color="000000" w:fill="FFCC99"/>
            <w:noWrap/>
            <w:vAlign w:val="center"/>
            <w:hideMark/>
          </w:tcPr>
          <w:p w14:paraId="3AD2185A"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color w:val="3F3F76"/>
                <w:sz w:val="22"/>
                <w:lang w:eastAsia="en-AU"/>
              </w:rPr>
            </w:pPr>
            <w:r w:rsidRPr="00C6442F">
              <w:rPr>
                <w:rFonts w:ascii="Calibri" w:eastAsia="Times New Roman" w:hAnsi="Calibri" w:cs="Times New Roman"/>
                <w:color w:val="3F3F76"/>
                <w:sz w:val="22"/>
                <w:lang w:eastAsia="en-AU"/>
              </w:rPr>
              <w:t>4</w:t>
            </w:r>
          </w:p>
        </w:tc>
      </w:tr>
      <w:tr w:rsidR="00C6442F" w:rsidRPr="00C6442F" w14:paraId="68E4D6D1"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0FB8E8B8"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cost per treatment</w:t>
            </w:r>
          </w:p>
        </w:tc>
        <w:tc>
          <w:tcPr>
            <w:tcW w:w="1777" w:type="dxa"/>
            <w:tcBorders>
              <w:top w:val="single" w:sz="4" w:space="0" w:color="A6A6A6"/>
              <w:left w:val="single" w:sz="4" w:space="0" w:color="A6A6A6"/>
              <w:bottom w:val="single" w:sz="4" w:space="0" w:color="7F7F7F"/>
              <w:right w:val="single" w:sz="4" w:space="0" w:color="A6A6A6"/>
            </w:tcBorders>
            <w:shd w:val="clear" w:color="000000" w:fill="FFCC99"/>
            <w:noWrap/>
            <w:vAlign w:val="center"/>
            <w:hideMark/>
          </w:tcPr>
          <w:p w14:paraId="43C49DC1"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color w:val="3F3F76"/>
                <w:sz w:val="22"/>
                <w:lang w:eastAsia="en-AU"/>
              </w:rPr>
            </w:pPr>
            <w:r w:rsidRPr="00C6442F">
              <w:rPr>
                <w:rFonts w:ascii="Calibri" w:eastAsia="Times New Roman" w:hAnsi="Calibri" w:cs="Times New Roman"/>
                <w:color w:val="3F3F76"/>
                <w:sz w:val="22"/>
                <w:lang w:eastAsia="en-AU"/>
              </w:rPr>
              <w:t>IDR 100,000</w:t>
            </w:r>
          </w:p>
        </w:tc>
      </w:tr>
      <w:tr w:rsidR="00C6442F" w:rsidRPr="00C6442F" w14:paraId="01BCCBA9"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2E120ABC"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additional cost per animal</w:t>
            </w:r>
          </w:p>
        </w:tc>
        <w:tc>
          <w:tcPr>
            <w:tcW w:w="1777" w:type="dxa"/>
            <w:tcBorders>
              <w:top w:val="single" w:sz="4" w:space="0" w:color="A6A6A6"/>
              <w:left w:val="single" w:sz="4" w:space="0" w:color="A6A6A6"/>
              <w:bottom w:val="single" w:sz="4" w:space="0" w:color="A6A6A6"/>
              <w:right w:val="single" w:sz="4" w:space="0" w:color="A6A6A6"/>
            </w:tcBorders>
            <w:shd w:val="clear" w:color="000000" w:fill="F2F2F2"/>
            <w:noWrap/>
            <w:vAlign w:val="center"/>
            <w:hideMark/>
          </w:tcPr>
          <w:p w14:paraId="05329CFA"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b/>
                <w:bCs/>
                <w:color w:val="FA7D00"/>
                <w:sz w:val="22"/>
                <w:lang w:eastAsia="en-AU"/>
              </w:rPr>
            </w:pPr>
            <w:r w:rsidRPr="00C6442F">
              <w:rPr>
                <w:rFonts w:ascii="Calibri" w:eastAsia="Times New Roman" w:hAnsi="Calibri" w:cs="Times New Roman"/>
                <w:b/>
                <w:bCs/>
                <w:color w:val="FA7D00"/>
                <w:sz w:val="22"/>
                <w:lang w:eastAsia="en-AU"/>
              </w:rPr>
              <w:t>IDR 400,000</w:t>
            </w:r>
          </w:p>
        </w:tc>
      </w:tr>
      <w:tr w:rsidR="00C6442F" w:rsidRPr="00C6442F" w14:paraId="4298654B"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42DDC5A5"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additional cost overall</w:t>
            </w:r>
          </w:p>
        </w:tc>
        <w:tc>
          <w:tcPr>
            <w:tcW w:w="1777" w:type="dxa"/>
            <w:tcBorders>
              <w:top w:val="nil"/>
              <w:left w:val="single" w:sz="4" w:space="0" w:color="A6A6A6"/>
              <w:bottom w:val="single" w:sz="4" w:space="0" w:color="A6A6A6"/>
              <w:right w:val="single" w:sz="4" w:space="0" w:color="A6A6A6"/>
            </w:tcBorders>
            <w:shd w:val="clear" w:color="000000" w:fill="F2F2F2"/>
            <w:noWrap/>
            <w:vAlign w:val="center"/>
            <w:hideMark/>
          </w:tcPr>
          <w:p w14:paraId="50F42E13"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b/>
                <w:bCs/>
                <w:color w:val="FA7D00"/>
                <w:sz w:val="22"/>
                <w:lang w:eastAsia="en-AU"/>
              </w:rPr>
            </w:pPr>
            <w:r w:rsidRPr="00C6442F">
              <w:rPr>
                <w:rFonts w:ascii="Calibri" w:eastAsia="Times New Roman" w:hAnsi="Calibri" w:cs="Times New Roman"/>
                <w:b/>
                <w:bCs/>
                <w:color w:val="FA7D00"/>
                <w:sz w:val="22"/>
                <w:lang w:eastAsia="en-AU"/>
              </w:rPr>
              <w:t>IDR 4,000,000</w:t>
            </w:r>
          </w:p>
        </w:tc>
      </w:tr>
      <w:tr w:rsidR="00C6442F" w:rsidRPr="00C6442F" w14:paraId="59DF4E0F"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6B72D8A4"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c>
          <w:tcPr>
            <w:tcW w:w="1777" w:type="dxa"/>
            <w:tcBorders>
              <w:top w:val="nil"/>
              <w:left w:val="nil"/>
              <w:bottom w:val="nil"/>
              <w:right w:val="nil"/>
            </w:tcBorders>
            <w:shd w:val="clear" w:color="auto" w:fill="auto"/>
            <w:noWrap/>
            <w:vAlign w:val="bottom"/>
            <w:hideMark/>
          </w:tcPr>
          <w:p w14:paraId="2FEE0916"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3A176BE6"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66C270B6"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i/>
                <w:iCs/>
                <w:color w:val="000000"/>
                <w:sz w:val="22"/>
                <w:lang w:eastAsia="en-AU"/>
              </w:rPr>
            </w:pPr>
            <w:r w:rsidRPr="00C6442F">
              <w:rPr>
                <w:rFonts w:ascii="Calibri" w:eastAsia="Times New Roman" w:hAnsi="Calibri" w:cs="Times New Roman"/>
                <w:i/>
                <w:iCs/>
                <w:color w:val="000000"/>
                <w:sz w:val="22"/>
                <w:lang w:eastAsia="en-AU"/>
              </w:rPr>
              <w:t>Income lost</w:t>
            </w:r>
          </w:p>
        </w:tc>
        <w:tc>
          <w:tcPr>
            <w:tcW w:w="1777" w:type="dxa"/>
            <w:tcBorders>
              <w:top w:val="nil"/>
              <w:left w:val="nil"/>
              <w:bottom w:val="nil"/>
              <w:right w:val="nil"/>
            </w:tcBorders>
            <w:shd w:val="clear" w:color="auto" w:fill="auto"/>
            <w:noWrap/>
            <w:vAlign w:val="bottom"/>
            <w:hideMark/>
          </w:tcPr>
          <w:p w14:paraId="4C6AD919"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16FA4BBD"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2F932BE6"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Nil</w:t>
            </w:r>
          </w:p>
        </w:tc>
        <w:tc>
          <w:tcPr>
            <w:tcW w:w="1777" w:type="dxa"/>
            <w:tcBorders>
              <w:top w:val="single" w:sz="4" w:space="0" w:color="A6A6A6"/>
              <w:left w:val="single" w:sz="4" w:space="0" w:color="A6A6A6"/>
              <w:bottom w:val="single" w:sz="4" w:space="0" w:color="7F7F7F"/>
              <w:right w:val="single" w:sz="4" w:space="0" w:color="A6A6A6"/>
            </w:tcBorders>
            <w:shd w:val="clear" w:color="000000" w:fill="FFCC99"/>
            <w:noWrap/>
            <w:vAlign w:val="center"/>
            <w:hideMark/>
          </w:tcPr>
          <w:p w14:paraId="3C07EC20"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color w:val="3F3F76"/>
                <w:sz w:val="22"/>
                <w:lang w:eastAsia="en-AU"/>
              </w:rPr>
            </w:pPr>
            <w:r w:rsidRPr="00C6442F">
              <w:rPr>
                <w:rFonts w:ascii="Calibri" w:eastAsia="Times New Roman" w:hAnsi="Calibri" w:cs="Times New Roman"/>
                <w:color w:val="3F3F76"/>
                <w:sz w:val="22"/>
                <w:lang w:eastAsia="en-AU"/>
              </w:rPr>
              <w:t>IDR 0</w:t>
            </w:r>
          </w:p>
        </w:tc>
      </w:tr>
      <w:tr w:rsidR="00C6442F" w:rsidRPr="00C6442F" w14:paraId="11D84020"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1B384969"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c>
          <w:tcPr>
            <w:tcW w:w="1777" w:type="dxa"/>
            <w:tcBorders>
              <w:top w:val="nil"/>
              <w:left w:val="nil"/>
              <w:bottom w:val="nil"/>
              <w:right w:val="nil"/>
            </w:tcBorders>
            <w:shd w:val="clear" w:color="auto" w:fill="auto"/>
            <w:noWrap/>
            <w:vAlign w:val="bottom"/>
            <w:hideMark/>
          </w:tcPr>
          <w:p w14:paraId="5964FA04"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62C89013"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3020C8D8"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i/>
                <w:iCs/>
                <w:color w:val="000000"/>
                <w:sz w:val="22"/>
                <w:lang w:eastAsia="en-AU"/>
              </w:rPr>
            </w:pPr>
            <w:r w:rsidRPr="00C6442F">
              <w:rPr>
                <w:rFonts w:ascii="Calibri" w:eastAsia="Times New Roman" w:hAnsi="Calibri" w:cs="Times New Roman"/>
                <w:i/>
                <w:iCs/>
                <w:color w:val="000000"/>
                <w:sz w:val="22"/>
                <w:lang w:eastAsia="en-AU"/>
              </w:rPr>
              <w:t>Costs saved</w:t>
            </w:r>
          </w:p>
        </w:tc>
        <w:tc>
          <w:tcPr>
            <w:tcW w:w="1777" w:type="dxa"/>
            <w:tcBorders>
              <w:top w:val="nil"/>
              <w:left w:val="nil"/>
              <w:bottom w:val="nil"/>
              <w:right w:val="nil"/>
            </w:tcBorders>
            <w:shd w:val="clear" w:color="auto" w:fill="auto"/>
            <w:noWrap/>
            <w:vAlign w:val="bottom"/>
            <w:hideMark/>
          </w:tcPr>
          <w:p w14:paraId="74C5C94D"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27E45BCE"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434C018B"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Emergency treatments (total)</w:t>
            </w:r>
          </w:p>
        </w:tc>
        <w:tc>
          <w:tcPr>
            <w:tcW w:w="1777" w:type="dxa"/>
            <w:tcBorders>
              <w:top w:val="single" w:sz="4" w:space="0" w:color="A6A6A6"/>
              <w:left w:val="single" w:sz="4" w:space="0" w:color="A6A6A6"/>
              <w:bottom w:val="single" w:sz="4" w:space="0" w:color="7F7F7F"/>
              <w:right w:val="single" w:sz="4" w:space="0" w:color="A6A6A6"/>
            </w:tcBorders>
            <w:shd w:val="clear" w:color="000000" w:fill="FFCC99"/>
            <w:noWrap/>
            <w:vAlign w:val="center"/>
            <w:hideMark/>
          </w:tcPr>
          <w:p w14:paraId="55E406C3"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color w:val="3F3F76"/>
                <w:sz w:val="22"/>
                <w:lang w:eastAsia="en-AU"/>
              </w:rPr>
            </w:pPr>
            <w:r w:rsidRPr="00C6442F">
              <w:rPr>
                <w:rFonts w:ascii="Calibri" w:eastAsia="Times New Roman" w:hAnsi="Calibri" w:cs="Times New Roman"/>
                <w:color w:val="3F3F76"/>
                <w:sz w:val="22"/>
                <w:lang w:eastAsia="en-AU"/>
              </w:rPr>
              <w:t>IDR 1,000,000</w:t>
            </w:r>
          </w:p>
        </w:tc>
      </w:tr>
      <w:tr w:rsidR="00C6442F" w:rsidRPr="00C6442F" w14:paraId="117DD87A"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7EA2B610"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c>
          <w:tcPr>
            <w:tcW w:w="1777" w:type="dxa"/>
            <w:tcBorders>
              <w:top w:val="nil"/>
              <w:left w:val="nil"/>
              <w:bottom w:val="nil"/>
              <w:right w:val="nil"/>
            </w:tcBorders>
            <w:shd w:val="clear" w:color="auto" w:fill="auto"/>
            <w:noWrap/>
            <w:vAlign w:val="bottom"/>
            <w:hideMark/>
          </w:tcPr>
          <w:p w14:paraId="432F87E9"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56B4C15A"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23E68A34"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i/>
                <w:iCs/>
                <w:color w:val="000000"/>
                <w:sz w:val="22"/>
                <w:lang w:eastAsia="en-AU"/>
              </w:rPr>
            </w:pPr>
            <w:r w:rsidRPr="00C6442F">
              <w:rPr>
                <w:rFonts w:ascii="Calibri" w:eastAsia="Times New Roman" w:hAnsi="Calibri" w:cs="Times New Roman"/>
                <w:i/>
                <w:iCs/>
                <w:color w:val="000000"/>
                <w:sz w:val="22"/>
                <w:lang w:eastAsia="en-AU"/>
              </w:rPr>
              <w:t>Additional income</w:t>
            </w:r>
          </w:p>
        </w:tc>
        <w:tc>
          <w:tcPr>
            <w:tcW w:w="1777" w:type="dxa"/>
            <w:tcBorders>
              <w:top w:val="nil"/>
              <w:left w:val="nil"/>
              <w:bottom w:val="nil"/>
              <w:right w:val="nil"/>
            </w:tcBorders>
            <w:shd w:val="clear" w:color="auto" w:fill="auto"/>
            <w:noWrap/>
            <w:vAlign w:val="bottom"/>
            <w:hideMark/>
          </w:tcPr>
          <w:p w14:paraId="5E50A41C"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66D71DE3"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6F6A8B36"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Increased body weight (kg/animal)</w:t>
            </w:r>
          </w:p>
        </w:tc>
        <w:tc>
          <w:tcPr>
            <w:tcW w:w="1777" w:type="dxa"/>
            <w:tcBorders>
              <w:top w:val="single" w:sz="4" w:space="0" w:color="7F7F7F"/>
              <w:left w:val="single" w:sz="4" w:space="0" w:color="7F7F7F"/>
              <w:bottom w:val="single" w:sz="4" w:space="0" w:color="7F7F7F"/>
              <w:right w:val="single" w:sz="4" w:space="0" w:color="7F7F7F"/>
            </w:tcBorders>
            <w:shd w:val="clear" w:color="000000" w:fill="FFCC99"/>
            <w:noWrap/>
            <w:vAlign w:val="center"/>
            <w:hideMark/>
          </w:tcPr>
          <w:p w14:paraId="656B7793"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color w:val="3F3F76"/>
                <w:sz w:val="22"/>
                <w:lang w:eastAsia="en-AU"/>
              </w:rPr>
            </w:pPr>
            <w:r w:rsidRPr="00C6442F">
              <w:rPr>
                <w:rFonts w:ascii="Calibri" w:eastAsia="Times New Roman" w:hAnsi="Calibri" w:cs="Times New Roman"/>
                <w:color w:val="3F3F76"/>
                <w:sz w:val="22"/>
                <w:lang w:eastAsia="en-AU"/>
              </w:rPr>
              <w:t>20</w:t>
            </w:r>
          </w:p>
        </w:tc>
      </w:tr>
      <w:tr w:rsidR="00C6442F" w:rsidRPr="00C6442F" w14:paraId="5E1A1D45"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65A28559"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Sale price (IDR/kg)</w:t>
            </w:r>
          </w:p>
        </w:tc>
        <w:tc>
          <w:tcPr>
            <w:tcW w:w="1777" w:type="dxa"/>
            <w:tcBorders>
              <w:top w:val="single" w:sz="4" w:space="0" w:color="A6A6A6"/>
              <w:left w:val="single" w:sz="4" w:space="0" w:color="A6A6A6"/>
              <w:bottom w:val="single" w:sz="4" w:space="0" w:color="7F7F7F"/>
              <w:right w:val="single" w:sz="4" w:space="0" w:color="A6A6A6"/>
            </w:tcBorders>
            <w:shd w:val="clear" w:color="000000" w:fill="FFCC99"/>
            <w:noWrap/>
            <w:vAlign w:val="center"/>
            <w:hideMark/>
          </w:tcPr>
          <w:p w14:paraId="26E29926"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color w:val="3F3F76"/>
                <w:sz w:val="22"/>
                <w:lang w:eastAsia="en-AU"/>
              </w:rPr>
            </w:pPr>
            <w:r w:rsidRPr="00C6442F">
              <w:rPr>
                <w:rFonts w:ascii="Calibri" w:eastAsia="Times New Roman" w:hAnsi="Calibri" w:cs="Times New Roman"/>
                <w:color w:val="3F3F76"/>
                <w:sz w:val="22"/>
                <w:lang w:eastAsia="en-AU"/>
              </w:rPr>
              <w:t>IDR 80,000</w:t>
            </w:r>
          </w:p>
        </w:tc>
      </w:tr>
      <w:tr w:rsidR="00C6442F" w:rsidRPr="00C6442F" w14:paraId="25C5ADB3"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2AE1D16F"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Increased value per animal</w:t>
            </w:r>
          </w:p>
        </w:tc>
        <w:tc>
          <w:tcPr>
            <w:tcW w:w="1777" w:type="dxa"/>
            <w:tcBorders>
              <w:top w:val="single" w:sz="4" w:space="0" w:color="A6A6A6"/>
              <w:left w:val="single" w:sz="4" w:space="0" w:color="A6A6A6"/>
              <w:bottom w:val="single" w:sz="4" w:space="0" w:color="A6A6A6"/>
              <w:right w:val="single" w:sz="4" w:space="0" w:color="A6A6A6"/>
            </w:tcBorders>
            <w:shd w:val="clear" w:color="000000" w:fill="F2F2F2"/>
            <w:noWrap/>
            <w:vAlign w:val="center"/>
            <w:hideMark/>
          </w:tcPr>
          <w:p w14:paraId="342C6259"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b/>
                <w:bCs/>
                <w:color w:val="FA7D00"/>
                <w:sz w:val="22"/>
                <w:lang w:eastAsia="en-AU"/>
              </w:rPr>
            </w:pPr>
            <w:r w:rsidRPr="00C6442F">
              <w:rPr>
                <w:rFonts w:ascii="Calibri" w:eastAsia="Times New Roman" w:hAnsi="Calibri" w:cs="Times New Roman"/>
                <w:b/>
                <w:bCs/>
                <w:color w:val="FA7D00"/>
                <w:sz w:val="22"/>
                <w:lang w:eastAsia="en-AU"/>
              </w:rPr>
              <w:t>IDR 1,600,000</w:t>
            </w:r>
          </w:p>
        </w:tc>
      </w:tr>
      <w:tr w:rsidR="00C6442F" w:rsidRPr="00C6442F" w14:paraId="65F98168"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2BA57CCD"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lastRenderedPageBreak/>
              <w:t>additional income overall</w:t>
            </w:r>
          </w:p>
        </w:tc>
        <w:tc>
          <w:tcPr>
            <w:tcW w:w="1777" w:type="dxa"/>
            <w:tcBorders>
              <w:top w:val="nil"/>
              <w:left w:val="single" w:sz="4" w:space="0" w:color="A6A6A6"/>
              <w:bottom w:val="single" w:sz="4" w:space="0" w:color="A6A6A6"/>
              <w:right w:val="single" w:sz="4" w:space="0" w:color="A6A6A6"/>
            </w:tcBorders>
            <w:shd w:val="clear" w:color="000000" w:fill="F2F2F2"/>
            <w:noWrap/>
            <w:vAlign w:val="center"/>
            <w:hideMark/>
          </w:tcPr>
          <w:p w14:paraId="06B196F9" w14:textId="77777777" w:rsidR="00C6442F" w:rsidRPr="00C6442F" w:rsidRDefault="00C6442F" w:rsidP="00C6442F">
            <w:pPr>
              <w:spacing w:before="0" w:beforeAutospacing="0" w:after="0" w:afterAutospacing="0" w:line="240" w:lineRule="auto"/>
              <w:jc w:val="center"/>
              <w:rPr>
                <w:rFonts w:ascii="Calibri" w:eastAsia="Times New Roman" w:hAnsi="Calibri" w:cs="Times New Roman"/>
                <w:b/>
                <w:bCs/>
                <w:color w:val="FA7D00"/>
                <w:sz w:val="22"/>
                <w:lang w:eastAsia="en-AU"/>
              </w:rPr>
            </w:pPr>
            <w:r w:rsidRPr="00C6442F">
              <w:rPr>
                <w:rFonts w:ascii="Calibri" w:eastAsia="Times New Roman" w:hAnsi="Calibri" w:cs="Times New Roman"/>
                <w:b/>
                <w:bCs/>
                <w:color w:val="FA7D00"/>
                <w:sz w:val="22"/>
                <w:lang w:eastAsia="en-AU"/>
              </w:rPr>
              <w:t>IDR 16,000,000</w:t>
            </w:r>
          </w:p>
        </w:tc>
      </w:tr>
      <w:tr w:rsidR="00C6442F" w:rsidRPr="00C6442F" w14:paraId="76764BD9"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2FE66067"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c>
          <w:tcPr>
            <w:tcW w:w="1777" w:type="dxa"/>
            <w:tcBorders>
              <w:top w:val="nil"/>
              <w:left w:val="nil"/>
              <w:bottom w:val="nil"/>
              <w:right w:val="nil"/>
            </w:tcBorders>
            <w:shd w:val="clear" w:color="auto" w:fill="auto"/>
            <w:noWrap/>
            <w:vAlign w:val="bottom"/>
            <w:hideMark/>
          </w:tcPr>
          <w:p w14:paraId="340D1F4B"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p>
        </w:tc>
      </w:tr>
      <w:tr w:rsidR="00C6442F" w:rsidRPr="00C6442F" w14:paraId="725CA780"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3348A83D"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Total costs</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AEEED" w14:textId="77777777" w:rsidR="00C6442F" w:rsidRPr="00C6442F" w:rsidRDefault="00C6442F" w:rsidP="00C6442F">
            <w:pPr>
              <w:spacing w:before="0" w:beforeAutospacing="0" w:after="0" w:afterAutospacing="0" w:line="240" w:lineRule="auto"/>
              <w:jc w:val="right"/>
              <w:rPr>
                <w:rFonts w:ascii="Calibri" w:eastAsia="Times New Roman" w:hAnsi="Calibri" w:cs="Times New Roman"/>
                <w:color w:val="FF0000"/>
                <w:sz w:val="22"/>
                <w:lang w:eastAsia="en-AU"/>
              </w:rPr>
            </w:pPr>
            <w:r w:rsidRPr="00C6442F">
              <w:rPr>
                <w:rFonts w:ascii="Calibri" w:eastAsia="Times New Roman" w:hAnsi="Calibri" w:cs="Times New Roman"/>
                <w:color w:val="FF0000"/>
                <w:sz w:val="22"/>
                <w:lang w:eastAsia="en-AU"/>
              </w:rPr>
              <w:t>IDR 4,000,000</w:t>
            </w:r>
          </w:p>
        </w:tc>
      </w:tr>
      <w:tr w:rsidR="00C6442F" w:rsidRPr="00C6442F" w14:paraId="629DF6EB"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6792DC8C"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color w:val="000000"/>
                <w:sz w:val="22"/>
                <w:lang w:eastAsia="en-AU"/>
              </w:rPr>
            </w:pPr>
            <w:r w:rsidRPr="00C6442F">
              <w:rPr>
                <w:rFonts w:ascii="Calibri" w:eastAsia="Times New Roman" w:hAnsi="Calibri" w:cs="Times New Roman"/>
                <w:color w:val="000000"/>
                <w:sz w:val="22"/>
                <w:lang w:eastAsia="en-AU"/>
              </w:rPr>
              <w:t>Total benefits</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823DB3A" w14:textId="77777777" w:rsidR="00C6442F" w:rsidRPr="00C6442F" w:rsidRDefault="00C6442F" w:rsidP="00C6442F">
            <w:pPr>
              <w:spacing w:before="0" w:beforeAutospacing="0" w:after="0" w:afterAutospacing="0" w:line="240" w:lineRule="auto"/>
              <w:jc w:val="right"/>
              <w:rPr>
                <w:rFonts w:ascii="Calibri" w:eastAsia="Times New Roman" w:hAnsi="Calibri" w:cs="Times New Roman"/>
                <w:color w:val="FF0000"/>
                <w:sz w:val="22"/>
                <w:lang w:eastAsia="en-AU"/>
              </w:rPr>
            </w:pPr>
            <w:r w:rsidRPr="00C6442F">
              <w:rPr>
                <w:rFonts w:ascii="Calibri" w:eastAsia="Times New Roman" w:hAnsi="Calibri" w:cs="Times New Roman"/>
                <w:color w:val="FF0000"/>
                <w:sz w:val="22"/>
                <w:lang w:eastAsia="en-AU"/>
              </w:rPr>
              <w:t>IDR 17,000,000</w:t>
            </w:r>
          </w:p>
        </w:tc>
      </w:tr>
      <w:tr w:rsidR="00C6442F" w:rsidRPr="00C6442F" w14:paraId="0A567676"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61166DB6"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b/>
                <w:color w:val="000000"/>
                <w:sz w:val="22"/>
                <w:lang w:eastAsia="en-AU"/>
              </w:rPr>
            </w:pPr>
            <w:r w:rsidRPr="00C6442F">
              <w:rPr>
                <w:rFonts w:ascii="Calibri" w:eastAsia="Times New Roman" w:hAnsi="Calibri" w:cs="Times New Roman"/>
                <w:b/>
                <w:color w:val="000000"/>
                <w:sz w:val="22"/>
                <w:lang w:eastAsia="en-AU"/>
              </w:rPr>
              <w:t>Overall benefit</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347BBEE0" w14:textId="77777777" w:rsidR="00C6442F" w:rsidRPr="00C6442F" w:rsidRDefault="00C6442F" w:rsidP="00C6442F">
            <w:pPr>
              <w:spacing w:before="0" w:beforeAutospacing="0" w:after="0" w:afterAutospacing="0" w:line="240" w:lineRule="auto"/>
              <w:jc w:val="right"/>
              <w:rPr>
                <w:rFonts w:ascii="Calibri" w:eastAsia="Times New Roman" w:hAnsi="Calibri" w:cs="Times New Roman"/>
                <w:b/>
                <w:bCs/>
                <w:color w:val="FF0000"/>
                <w:sz w:val="22"/>
                <w:lang w:eastAsia="en-AU"/>
              </w:rPr>
            </w:pPr>
            <w:r w:rsidRPr="00C6442F">
              <w:rPr>
                <w:rFonts w:ascii="Calibri" w:eastAsia="Times New Roman" w:hAnsi="Calibri" w:cs="Times New Roman"/>
                <w:b/>
                <w:bCs/>
                <w:color w:val="FF0000"/>
                <w:sz w:val="22"/>
                <w:lang w:eastAsia="en-AU"/>
              </w:rPr>
              <w:t>IDR 13,000,000</w:t>
            </w:r>
          </w:p>
        </w:tc>
      </w:tr>
      <w:tr w:rsidR="00C6442F" w:rsidRPr="00C6442F" w14:paraId="5D8357DE" w14:textId="77777777" w:rsidTr="00E3555F">
        <w:trPr>
          <w:trHeight w:val="300"/>
          <w:jc w:val="center"/>
        </w:trPr>
        <w:tc>
          <w:tcPr>
            <w:tcW w:w="3460" w:type="dxa"/>
            <w:tcBorders>
              <w:top w:val="nil"/>
              <w:left w:val="nil"/>
              <w:bottom w:val="nil"/>
              <w:right w:val="nil"/>
            </w:tcBorders>
            <w:shd w:val="clear" w:color="auto" w:fill="auto"/>
            <w:noWrap/>
            <w:vAlign w:val="bottom"/>
            <w:hideMark/>
          </w:tcPr>
          <w:p w14:paraId="320B539A" w14:textId="77777777" w:rsidR="00C6442F" w:rsidRPr="00C6442F" w:rsidRDefault="00C6442F" w:rsidP="00C6442F">
            <w:pPr>
              <w:spacing w:before="0" w:beforeAutospacing="0" w:after="0" w:afterAutospacing="0" w:line="240" w:lineRule="auto"/>
              <w:jc w:val="left"/>
              <w:rPr>
                <w:rFonts w:ascii="Calibri" w:eastAsia="Times New Roman" w:hAnsi="Calibri" w:cs="Times New Roman"/>
                <w:b/>
                <w:color w:val="000000"/>
                <w:sz w:val="22"/>
                <w:lang w:eastAsia="en-AU"/>
              </w:rPr>
            </w:pPr>
            <w:r w:rsidRPr="00C6442F">
              <w:rPr>
                <w:rFonts w:ascii="Calibri" w:eastAsia="Times New Roman" w:hAnsi="Calibri" w:cs="Times New Roman"/>
                <w:b/>
                <w:color w:val="000000"/>
                <w:sz w:val="22"/>
                <w:lang w:eastAsia="en-AU"/>
              </w:rPr>
              <w:t>Benefit per animal</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7930067" w14:textId="77777777" w:rsidR="00C6442F" w:rsidRPr="00C6442F" w:rsidRDefault="00C6442F" w:rsidP="00C6442F">
            <w:pPr>
              <w:spacing w:before="0" w:beforeAutospacing="0" w:after="0" w:afterAutospacing="0" w:line="240" w:lineRule="auto"/>
              <w:jc w:val="right"/>
              <w:rPr>
                <w:rFonts w:ascii="Calibri" w:eastAsia="Times New Roman" w:hAnsi="Calibri" w:cs="Times New Roman"/>
                <w:b/>
                <w:bCs/>
                <w:color w:val="FF0000"/>
                <w:sz w:val="22"/>
                <w:lang w:eastAsia="en-AU"/>
              </w:rPr>
            </w:pPr>
            <w:r w:rsidRPr="00C6442F">
              <w:rPr>
                <w:rFonts w:ascii="Calibri" w:eastAsia="Times New Roman" w:hAnsi="Calibri" w:cs="Times New Roman"/>
                <w:b/>
                <w:bCs/>
                <w:color w:val="FF0000"/>
                <w:sz w:val="22"/>
                <w:lang w:eastAsia="en-AU"/>
              </w:rPr>
              <w:t>IDR 1,300,000</w:t>
            </w:r>
          </w:p>
        </w:tc>
      </w:tr>
    </w:tbl>
    <w:p w14:paraId="3D9D6B69" w14:textId="77777777" w:rsidR="0032619E" w:rsidRDefault="0032619E" w:rsidP="0032619E"/>
    <w:p w14:paraId="7012EF70" w14:textId="21788244" w:rsidR="00E3555F" w:rsidRDefault="00E3555F" w:rsidP="00E3555F">
      <w:pPr>
        <w:pStyle w:val="Heading2"/>
      </w:pPr>
      <w:bookmarkStart w:id="32" w:name="_Toc393378571"/>
      <w:r>
        <w:t>Cost-benefit analysis</w:t>
      </w:r>
      <w:bookmarkEnd w:id="32"/>
    </w:p>
    <w:p w14:paraId="36EB2E30" w14:textId="10D97F35" w:rsidR="00451F85" w:rsidRDefault="00451F85" w:rsidP="00451F85">
      <w:r>
        <w:t xml:space="preserve">Cost-benefit analysis is simply the comparison of costs of the activity and its resulting benefits, similar to more complicated partial budget. The main difference is that in a cost-benefit analysis is usually used for larger projects and particularly projects that extend over multiple years. </w:t>
      </w:r>
    </w:p>
    <w:p w14:paraId="1BFD5E49" w14:textId="7F4FD49A" w:rsidR="00451F85" w:rsidRDefault="00451F85" w:rsidP="00451F85">
      <w:r>
        <w:t xml:space="preserve">Often changes intended to control or eradicate livestock disease and benefit animal production measures may take years to fully implement. In addition costs may be higher in the beginning and then reduce over time and benefits may be lower in the beginning and slowly rise over time. It is very difficult to </w:t>
      </w:r>
      <w:proofErr w:type="spellStart"/>
      <w:r>
        <w:t>comapre</w:t>
      </w:r>
      <w:proofErr w:type="spellEnd"/>
      <w:r>
        <w:t xml:space="preserve"> the impacts of these sorts of changes using partial budgets or gross margins analysis alone, mainly because of the time change in the value of money. One dollar earned (or spent) now is not the same as one dollar earned or spent in five years’ time, mainly because of the effects of things like inflation and interest.</w:t>
      </w:r>
    </w:p>
    <w:p w14:paraId="6216CA25" w14:textId="3ED50F6D" w:rsidR="00451F85" w:rsidRDefault="00451F85" w:rsidP="00451F85">
      <w:r>
        <w:t>Cost-benefit analysis uses additional criteria that allow for the value of money changing over time. This is done by converting the future values of benefits or costs to a value in today’s money using a discount rate. This is called the present value:</w:t>
      </w:r>
    </w:p>
    <w:p w14:paraId="1F55CD0D" w14:textId="77777777" w:rsidR="00451F85" w:rsidRPr="00117CDF" w:rsidRDefault="00451F85" w:rsidP="00451F85">
      <w:pPr>
        <w:rPr>
          <w:rFonts w:eastAsiaTheme="minorEastAsia"/>
        </w:rPr>
      </w:pPr>
      <m:oMathPara>
        <m:oMath>
          <m:r>
            <m:rPr>
              <m:sty m:val="bi"/>
            </m:rPr>
            <w:rPr>
              <w:rFonts w:ascii="Cambria Math" w:hAnsi="Cambria Math"/>
              <w:shd w:val="clear" w:color="auto" w:fill="F2F2F2" w:themeFill="background1" w:themeFillShade="F2"/>
            </w:rPr>
            <m:t>Present Value</m:t>
          </m:r>
          <m:r>
            <w:rPr>
              <w:rFonts w:ascii="Cambria Math" w:hAnsi="Cambria Math"/>
              <w:shd w:val="clear" w:color="auto" w:fill="F2F2F2" w:themeFill="background1" w:themeFillShade="F2"/>
            </w:rPr>
            <m:t xml:space="preserve">=PV= </m:t>
          </m:r>
          <m:f>
            <m:fPr>
              <m:ctrlPr>
                <w:rPr>
                  <w:rFonts w:ascii="Cambria Math" w:hAnsi="Cambria Math"/>
                  <w:i/>
                  <w:shd w:val="clear" w:color="auto" w:fill="F2F2F2" w:themeFill="background1" w:themeFillShade="F2"/>
                </w:rPr>
              </m:ctrlPr>
            </m:fPr>
            <m:num>
              <m:sSub>
                <m:sSubPr>
                  <m:ctrlPr>
                    <w:rPr>
                      <w:rFonts w:ascii="Cambria Math" w:hAnsi="Cambria Math"/>
                      <w:i/>
                      <w:shd w:val="clear" w:color="auto" w:fill="F2F2F2" w:themeFill="background1" w:themeFillShade="F2"/>
                    </w:rPr>
                  </m:ctrlPr>
                </m:sSubPr>
                <m:e>
                  <m:r>
                    <w:rPr>
                      <w:rFonts w:ascii="Cambria Math" w:hAnsi="Cambria Math"/>
                      <w:shd w:val="clear" w:color="auto" w:fill="F2F2F2" w:themeFill="background1" w:themeFillShade="F2"/>
                    </w:rPr>
                    <m:t>X</m:t>
                  </m:r>
                </m:e>
                <m:sub>
                  <m:r>
                    <w:rPr>
                      <w:rFonts w:ascii="Cambria Math" w:hAnsi="Cambria Math"/>
                      <w:shd w:val="clear" w:color="auto" w:fill="F2F2F2" w:themeFill="background1" w:themeFillShade="F2"/>
                    </w:rPr>
                    <m:t>t</m:t>
                  </m:r>
                </m:sub>
              </m:sSub>
            </m:num>
            <m:den>
              <m:sSup>
                <m:sSupPr>
                  <m:ctrlPr>
                    <w:rPr>
                      <w:rFonts w:ascii="Cambria Math" w:hAnsi="Cambria Math"/>
                      <w:i/>
                      <w:shd w:val="clear" w:color="auto" w:fill="F2F2F2" w:themeFill="background1" w:themeFillShade="F2"/>
                    </w:rPr>
                  </m:ctrlPr>
                </m:sSupPr>
                <m:e>
                  <m:d>
                    <m:dPr>
                      <m:ctrlPr>
                        <w:rPr>
                          <w:rFonts w:ascii="Cambria Math" w:hAnsi="Cambria Math"/>
                          <w:i/>
                          <w:shd w:val="clear" w:color="auto" w:fill="F2F2F2" w:themeFill="background1" w:themeFillShade="F2"/>
                        </w:rPr>
                      </m:ctrlPr>
                    </m:dPr>
                    <m:e>
                      <m:r>
                        <w:rPr>
                          <w:rFonts w:ascii="Cambria Math" w:hAnsi="Cambria Math"/>
                          <w:shd w:val="clear" w:color="auto" w:fill="F2F2F2" w:themeFill="background1" w:themeFillShade="F2"/>
                        </w:rPr>
                        <m:t>1+r</m:t>
                      </m:r>
                    </m:e>
                  </m:d>
                </m:e>
                <m:sup>
                  <m:r>
                    <w:rPr>
                      <w:rFonts w:ascii="Cambria Math" w:hAnsi="Cambria Math"/>
                      <w:shd w:val="clear" w:color="auto" w:fill="F2F2F2" w:themeFill="background1" w:themeFillShade="F2"/>
                    </w:rPr>
                    <m:t>t</m:t>
                  </m:r>
                </m:sup>
              </m:sSup>
            </m:den>
          </m:f>
        </m:oMath>
      </m:oMathPara>
    </w:p>
    <w:p w14:paraId="39A83CDF" w14:textId="77777777" w:rsidR="00451F85" w:rsidRDefault="00451F85" w:rsidP="00451F85">
      <w:pPr>
        <w:spacing w:line="240" w:lineRule="auto"/>
        <w:ind w:firstLine="720"/>
        <w:rPr>
          <w:rFonts w:eastAsiaTheme="minorEastAsia"/>
        </w:rPr>
      </w:pPr>
      <w:proofErr w:type="gramStart"/>
      <w:r>
        <w:rPr>
          <w:rFonts w:eastAsiaTheme="minorEastAsia"/>
        </w:rPr>
        <w:t>where</w:t>
      </w:r>
      <w:proofErr w:type="gramEnd"/>
      <w:r>
        <w:rPr>
          <w:rFonts w:eastAsiaTheme="minorEastAsia"/>
        </w:rPr>
        <w:tab/>
      </w:r>
      <w:r>
        <w:rPr>
          <w:rFonts w:eastAsiaTheme="minorEastAsia"/>
        </w:rPr>
        <w:tab/>
        <w:t>PV=present value</w:t>
      </w:r>
    </w:p>
    <w:p w14:paraId="063405FD" w14:textId="77777777" w:rsidR="00451F85" w:rsidRDefault="00451F85" w:rsidP="00451F85">
      <w:pPr>
        <w:spacing w:line="240" w:lineRule="auto"/>
        <w:ind w:firstLine="720"/>
        <w:rPr>
          <w:rFonts w:eastAsiaTheme="minorEastAsia"/>
        </w:rPr>
      </w:pPr>
      <w:r>
        <w:rPr>
          <w:rFonts w:eastAsiaTheme="minorEastAsia"/>
        </w:rPr>
        <w:tab/>
      </w:r>
      <w:r>
        <w:rPr>
          <w:rFonts w:eastAsiaTheme="minorEastAsia"/>
        </w:rPr>
        <w:tab/>
      </w:r>
      <w:proofErr w:type="spellStart"/>
      <w:r>
        <w:rPr>
          <w:rFonts w:eastAsiaTheme="minorEastAsia"/>
        </w:rPr>
        <w:t>X</w:t>
      </w:r>
      <w:r>
        <w:rPr>
          <w:rFonts w:eastAsiaTheme="minorEastAsia"/>
          <w:vertAlign w:val="subscript"/>
        </w:rPr>
        <w:t>t</w:t>
      </w:r>
      <w:proofErr w:type="spellEnd"/>
      <w:r>
        <w:rPr>
          <w:rFonts w:eastAsiaTheme="minorEastAsia"/>
        </w:rPr>
        <w:t>= amount of money in year t</w:t>
      </w:r>
    </w:p>
    <w:p w14:paraId="14D67F9F" w14:textId="77777777" w:rsidR="00451F85" w:rsidRDefault="00451F85" w:rsidP="00451F85">
      <w:pPr>
        <w:spacing w:line="240" w:lineRule="auto"/>
        <w:ind w:firstLine="720"/>
        <w:rPr>
          <w:rFonts w:eastAsiaTheme="minorEastAsia"/>
        </w:rPr>
      </w:pPr>
      <w:r>
        <w:rPr>
          <w:rFonts w:eastAsiaTheme="minorEastAsia"/>
        </w:rPr>
        <w:tab/>
      </w:r>
      <w:r>
        <w:rPr>
          <w:rFonts w:eastAsiaTheme="minorEastAsia"/>
        </w:rPr>
        <w:tab/>
        <w:t>R is the discount rate expressed as a proportion (5%=0.05)</w:t>
      </w:r>
    </w:p>
    <w:p w14:paraId="03EABFE5" w14:textId="77777777" w:rsidR="00451F85" w:rsidRDefault="00451F85" w:rsidP="00451F85">
      <w:pPr>
        <w:spacing w:line="240" w:lineRule="auto"/>
        <w:ind w:firstLine="720"/>
        <w:rPr>
          <w:rFonts w:eastAsiaTheme="minorEastAsia"/>
        </w:rPr>
      </w:pPr>
      <w:r>
        <w:rPr>
          <w:rFonts w:eastAsiaTheme="minorEastAsia"/>
        </w:rPr>
        <w:tab/>
      </w:r>
      <w:r>
        <w:rPr>
          <w:rFonts w:eastAsiaTheme="minorEastAsia"/>
        </w:rPr>
        <w:tab/>
        <w:t>T= number of years from the present date</w:t>
      </w:r>
    </w:p>
    <w:p w14:paraId="5FD07275" w14:textId="5ACA3EA4" w:rsidR="00451F85" w:rsidRPr="00117CDF" w:rsidRDefault="00451F85" w:rsidP="00451F85">
      <w:r>
        <w:rPr>
          <w:rFonts w:eastAsiaTheme="minorEastAsia"/>
        </w:rPr>
        <w:lastRenderedPageBreak/>
        <w:t xml:space="preserve">The discount rate is also described as the opportunity cost of money. There are many different approaches to setting the discount rate. A reasonable approach is to use the </w:t>
      </w:r>
      <w:r>
        <w:rPr>
          <w:rFonts w:eastAsiaTheme="minorEastAsia"/>
          <w:i/>
        </w:rPr>
        <w:t>real rate of interest</w:t>
      </w:r>
      <w:r>
        <w:rPr>
          <w:rFonts w:eastAsiaTheme="minorEastAsia"/>
        </w:rPr>
        <w:t xml:space="preserve"> which can be estimated as the current bank interest rate (cost of borrowing money) minus the inflation rate. If the market interest rate was 7% and inflation was 1.5% then the real rate of interest would be 5.5%. An alternative approach is to use an estimate of the rate of return you could get if you invested the money in an alternative investment with a similar risk profile (</w:t>
      </w:r>
      <w:proofErr w:type="spellStart"/>
      <w:r>
        <w:rPr>
          <w:rFonts w:eastAsiaTheme="minorEastAsia"/>
        </w:rPr>
        <w:t>ie</w:t>
      </w:r>
      <w:proofErr w:type="spellEnd"/>
      <w:r>
        <w:rPr>
          <w:rFonts w:eastAsiaTheme="minorEastAsia"/>
        </w:rPr>
        <w:t xml:space="preserve"> investing in a bank or in a financial market).</w:t>
      </w:r>
    </w:p>
    <w:p w14:paraId="5AC3CA2B" w14:textId="77777777" w:rsidR="00451F85" w:rsidRDefault="00451F85" w:rsidP="00451F85">
      <w:r>
        <w:t>If all current future benefits and costs are adjusted so that they are all measured in present value (PV), then it is possible to perform comparisons of different strategies that may have different patterns of benefits and costs over time. These comparisons are generally done using one of three criteria: net present value, internal rate of return or benefit-cost ratio.</w:t>
      </w:r>
    </w:p>
    <w:p w14:paraId="242FC165" w14:textId="77777777" w:rsidR="00451F85" w:rsidRDefault="00451F85" w:rsidP="00451F85">
      <w:r>
        <w:t xml:space="preserve">The </w:t>
      </w:r>
      <w:r>
        <w:rPr>
          <w:i/>
        </w:rPr>
        <w:t>net present value (NPV)</w:t>
      </w:r>
      <w:r>
        <w:t xml:space="preserve"> is the difference between the sum of the present value of all benefits and the sum of the present value of all costs. If the NPV is positive (present value of benefits is greater than present value of costs) then the investment is worth considering.</w:t>
      </w:r>
    </w:p>
    <w:p w14:paraId="571AF723" w14:textId="77777777" w:rsidR="00451F85" w:rsidRDefault="00451F85" w:rsidP="00451F85">
      <w:r>
        <w:t xml:space="preserve">The </w:t>
      </w:r>
      <w:r>
        <w:rPr>
          <w:i/>
        </w:rPr>
        <w:t xml:space="preserve">internal rate of return (IRR) </w:t>
      </w:r>
      <w:r>
        <w:t>is defined as the discount rate that must be applied to make the NPV equal to zero. If the IRR is greater than the conventional discount rate than the project is worth considering because the findings are suggesting that the investment will provide a better return than if you had invested in an alternative investment.</w:t>
      </w:r>
    </w:p>
    <w:p w14:paraId="63EF3973" w14:textId="77777777" w:rsidR="00451F85" w:rsidRDefault="00451F85" w:rsidP="00451F85">
      <w:r>
        <w:t xml:space="preserve">A </w:t>
      </w:r>
      <w:r>
        <w:rPr>
          <w:i/>
        </w:rPr>
        <w:t>benefit-cost ratio (BCR)</w:t>
      </w:r>
      <w:r>
        <w:t xml:space="preserve"> is calculated by dividing the present value of the benefits by the present value of the costs. If the ratio is greater than 1 then the benefits exceed the costs and the investment is worth considering. </w:t>
      </w:r>
    </w:p>
    <w:p w14:paraId="4087E370" w14:textId="7DE9C6B2" w:rsidR="00451F85" w:rsidRDefault="00451F85" w:rsidP="00451F85">
      <w:r>
        <w:t>Benefit-cost analysis is often of most value when performed at the industry or national levels, and for programs that run over multiple years.</w:t>
      </w:r>
    </w:p>
    <w:p w14:paraId="2732F569" w14:textId="297887E1" w:rsidR="00EE2818" w:rsidRDefault="00EE2818" w:rsidP="00EE2818">
      <w:pPr>
        <w:pStyle w:val="Heading3"/>
      </w:pPr>
      <w:bookmarkStart w:id="33" w:name="_Toc393378572"/>
      <w:r>
        <w:t>Benefit-cost inputs</w:t>
      </w:r>
      <w:bookmarkEnd w:id="33"/>
    </w:p>
    <w:p w14:paraId="79EE2881" w14:textId="6345F478" w:rsidR="00EE2818" w:rsidRDefault="00EE2818" w:rsidP="00EE2818">
      <w:r>
        <w:t xml:space="preserve">Benefit-cost analysis is a relatively simple extension of some of the analyses already discussed. For a simple example over a single year, it is simply a case of estimating the costs of the proposed activity over a year and the benefits of the activity over the same period and comparing them either as a benefit-cost ratio or as a net benefit (total benefits – total costs). </w:t>
      </w:r>
      <w:r>
        <w:lastRenderedPageBreak/>
        <w:t>For a relatively simple program where costs and benefits don’t vary much from year to year</w:t>
      </w:r>
      <w:r w:rsidR="0011367D">
        <w:t xml:space="preserve"> or where the program only runs for a year or two</w:t>
      </w:r>
      <w:r>
        <w:t xml:space="preserve"> this may be all that is necessary.</w:t>
      </w:r>
    </w:p>
    <w:p w14:paraId="4BE5D1F9" w14:textId="1EEA0031" w:rsidR="00EE2818" w:rsidRPr="00EE2818" w:rsidRDefault="00EE2818" w:rsidP="00EE2818">
      <w:r>
        <w:t>For a more complicated example, total costs and total benefits are estimated for each year of the program separately. These values are then discounted back to present values and totalled for comparison as a net present value or benefit-cost ratio.</w:t>
      </w:r>
    </w:p>
    <w:p w14:paraId="1DA34382" w14:textId="016F7296" w:rsidR="007453D2" w:rsidRDefault="007453D2" w:rsidP="007453D2">
      <w:pPr>
        <w:pStyle w:val="Example"/>
      </w:pPr>
      <w:r>
        <w:t>The example below shows a benefit-cost analysis for a proposed brucellosis control program</w:t>
      </w:r>
      <w:r w:rsidR="00295467">
        <w:t xml:space="preserve"> (see spreadsheet </w:t>
      </w:r>
      <w:r w:rsidR="00295467" w:rsidRPr="00295467">
        <w:rPr>
          <w:i/>
        </w:rPr>
        <w:t>cost-benefit analysis simple example.xlsx</w:t>
      </w:r>
      <w:r w:rsidR="00295467">
        <w:t xml:space="preserve"> for details)</w:t>
      </w:r>
      <w:r>
        <w:t xml:space="preserve">. </w:t>
      </w:r>
      <w:r w:rsidR="00285644">
        <w:t xml:space="preserve">The example shows only the first 5 years, but benefit-cost analyses commonly consider costs and benefits for up to 15 or 20 years into the future. </w:t>
      </w:r>
      <w:r>
        <w:t xml:space="preserve">Costs include cold-chain investment, vaccine purchase, staff training, staff per diems and salaries and additional feed costs for surviving calves. Benefits include additional income from extra calves sold and additional value of slaughtered animals. </w:t>
      </w:r>
    </w:p>
    <w:p w14:paraId="65F37F6E" w14:textId="01B92412" w:rsidR="007453D2" w:rsidRDefault="007453D2" w:rsidP="0032619E">
      <w:r w:rsidRPr="007453D2">
        <w:t xml:space="preserve"> </w:t>
      </w:r>
      <w:r w:rsidR="00C50A73" w:rsidRPr="00C50A73">
        <w:drawing>
          <wp:inline distT="0" distB="0" distL="0" distR="0" wp14:anchorId="573DB2CB" wp14:editId="5E9DFA11">
            <wp:extent cx="5731510" cy="2071709"/>
            <wp:effectExtent l="0" t="0" r="254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071709"/>
                    </a:xfrm>
                    <a:prstGeom prst="rect">
                      <a:avLst/>
                    </a:prstGeom>
                    <a:noFill/>
                    <a:ln>
                      <a:noFill/>
                    </a:ln>
                  </pic:spPr>
                </pic:pic>
              </a:graphicData>
            </a:graphic>
          </wp:inline>
        </w:drawing>
      </w:r>
    </w:p>
    <w:p w14:paraId="137B2C74" w14:textId="0A087412" w:rsidR="00E3555F" w:rsidRDefault="007453D2" w:rsidP="007453D2">
      <w:pPr>
        <w:pStyle w:val="Example"/>
      </w:pPr>
      <w:r>
        <w:t xml:space="preserve">Notice that in the early years the costs far exceed the benefits because of the early investment required and the delay in receiving the benefits. However, after 4 years benefits outweigh costs and overall the </w:t>
      </w:r>
      <w:r w:rsidR="00285644">
        <w:t>program has</w:t>
      </w:r>
      <w:r>
        <w:t xml:space="preserve"> a benefit-cost ratio </w:t>
      </w:r>
      <w:r w:rsidR="00C50A73">
        <w:t>of 1.8</w:t>
      </w:r>
      <w:r w:rsidR="00C50A73">
        <w:t xml:space="preserve"> </w:t>
      </w:r>
      <w:r>
        <w:t>(</w:t>
      </w:r>
      <w:r w:rsidR="00C50A73">
        <w:t>total benefits are 1.8 times total costs</w:t>
      </w:r>
      <w:r>
        <w:t>) and high net present value $</w:t>
      </w:r>
      <w:r w:rsidR="00C50A73">
        <w:t>34</w:t>
      </w:r>
      <w:r>
        <w:t xml:space="preserve"> million.</w:t>
      </w:r>
      <w:r w:rsidR="00C50A73">
        <w:t xml:space="preserve"> An alternative investment would require a return of .317 (31.7%) to be a more profitable investment.</w:t>
      </w:r>
    </w:p>
    <w:p w14:paraId="15CDC341" w14:textId="6D8F4413" w:rsidR="00285644" w:rsidRDefault="00285644" w:rsidP="00285644">
      <w:pPr>
        <w:spacing w:before="0" w:beforeAutospacing="0" w:after="200" w:afterAutospacing="0" w:line="276" w:lineRule="auto"/>
        <w:ind w:left="578"/>
        <w:jc w:val="left"/>
      </w:pPr>
      <w:r>
        <w:t xml:space="preserve">It is important to try and estimate as </w:t>
      </w:r>
      <w:r w:rsidR="00234DB4">
        <w:t>many</w:t>
      </w:r>
      <w:r>
        <w:t xml:space="preserve"> of the benefits and costs as possible in a benefit-cost analysis. The sort of things that </w:t>
      </w:r>
      <w:r w:rsidR="00234DB4">
        <w:t>c</w:t>
      </w:r>
      <w:r>
        <w:t xml:space="preserve">ould be included for the brucellosis program </w:t>
      </w:r>
      <w:proofErr w:type="gramStart"/>
      <w:r>
        <w:t>are</w:t>
      </w:r>
      <w:proofErr w:type="gramEnd"/>
      <w:r>
        <w:t xml:space="preserve">: </w:t>
      </w:r>
      <w:r w:rsidR="007453D2" w:rsidRPr="007453D2">
        <w:t xml:space="preserve"> </w:t>
      </w:r>
    </w:p>
    <w:p w14:paraId="58B0FDC7" w14:textId="77777777" w:rsidR="00EE2818" w:rsidRPr="00B834E8" w:rsidRDefault="00EE2818" w:rsidP="00EE2818">
      <w:pPr>
        <w:spacing w:before="0" w:beforeAutospacing="0" w:after="200" w:afterAutospacing="0" w:line="276" w:lineRule="auto"/>
        <w:ind w:left="578"/>
        <w:jc w:val="left"/>
        <w:rPr>
          <w:b/>
        </w:rPr>
      </w:pPr>
      <w:r w:rsidRPr="00B834E8">
        <w:rPr>
          <w:b/>
        </w:rPr>
        <w:t>Costs</w:t>
      </w:r>
    </w:p>
    <w:p w14:paraId="1904B1C2" w14:textId="77777777" w:rsidR="00EE2818" w:rsidRDefault="00EE2818" w:rsidP="00A211FB">
      <w:pPr>
        <w:numPr>
          <w:ilvl w:val="0"/>
          <w:numId w:val="15"/>
        </w:numPr>
        <w:spacing w:before="0" w:beforeAutospacing="0" w:after="200" w:afterAutospacing="0" w:line="276" w:lineRule="auto"/>
        <w:ind w:left="938"/>
        <w:jc w:val="left"/>
      </w:pPr>
      <w:r>
        <w:t>Cost of control</w:t>
      </w:r>
    </w:p>
    <w:p w14:paraId="6424199E" w14:textId="77777777" w:rsidR="00EE2818" w:rsidRDefault="00EE2818" w:rsidP="00A211FB">
      <w:pPr>
        <w:numPr>
          <w:ilvl w:val="0"/>
          <w:numId w:val="9"/>
        </w:numPr>
        <w:spacing w:before="0" w:beforeAutospacing="0" w:after="200" w:afterAutospacing="0" w:line="276" w:lineRule="auto"/>
        <w:ind w:left="1298"/>
        <w:jc w:val="left"/>
      </w:pPr>
      <w:r>
        <w:lastRenderedPageBreak/>
        <w:t>Vaccination costs</w:t>
      </w:r>
    </w:p>
    <w:p w14:paraId="57F7C0CD" w14:textId="77777777" w:rsidR="00EE2818" w:rsidRDefault="00EE2818" w:rsidP="00A211FB">
      <w:pPr>
        <w:numPr>
          <w:ilvl w:val="0"/>
          <w:numId w:val="9"/>
        </w:numPr>
        <w:spacing w:before="0" w:beforeAutospacing="0" w:after="200" w:afterAutospacing="0" w:line="276" w:lineRule="auto"/>
        <w:ind w:left="1298"/>
        <w:jc w:val="left"/>
      </w:pPr>
      <w:r>
        <w:t>Vaccine, vaccination equipment, cold chains</w:t>
      </w:r>
    </w:p>
    <w:p w14:paraId="56AC62B8" w14:textId="77777777" w:rsidR="00EE2818" w:rsidRDefault="00EE2818" w:rsidP="00A211FB">
      <w:pPr>
        <w:numPr>
          <w:ilvl w:val="0"/>
          <w:numId w:val="9"/>
        </w:numPr>
        <w:spacing w:before="0" w:beforeAutospacing="0" w:after="200" w:afterAutospacing="0" w:line="276" w:lineRule="auto"/>
        <w:ind w:left="1298"/>
        <w:jc w:val="left"/>
      </w:pPr>
      <w:r>
        <w:t>Record keeping, computers/printers</w:t>
      </w:r>
    </w:p>
    <w:p w14:paraId="2E541C6A" w14:textId="77777777" w:rsidR="00EE2818" w:rsidRDefault="00EE2818" w:rsidP="00A211FB">
      <w:pPr>
        <w:numPr>
          <w:ilvl w:val="0"/>
          <w:numId w:val="15"/>
        </w:numPr>
        <w:spacing w:before="0" w:beforeAutospacing="0" w:after="200" w:afterAutospacing="0" w:line="276" w:lineRule="auto"/>
        <w:ind w:left="938"/>
        <w:jc w:val="left"/>
      </w:pPr>
      <w:r>
        <w:t>Test and slaughter costs</w:t>
      </w:r>
    </w:p>
    <w:p w14:paraId="6BD2D3BD" w14:textId="77777777" w:rsidR="00EE2818" w:rsidRDefault="00EE2818" w:rsidP="00A211FB">
      <w:pPr>
        <w:numPr>
          <w:ilvl w:val="0"/>
          <w:numId w:val="10"/>
        </w:numPr>
        <w:spacing w:before="0" w:beforeAutospacing="0" w:after="200" w:afterAutospacing="0" w:line="276" w:lineRule="auto"/>
        <w:ind w:left="1298"/>
        <w:jc w:val="left"/>
      </w:pPr>
      <w:r>
        <w:t>Sample collection and testing</w:t>
      </w:r>
    </w:p>
    <w:p w14:paraId="1211F392" w14:textId="77777777" w:rsidR="00EE2818" w:rsidRDefault="00EE2818" w:rsidP="00A211FB">
      <w:pPr>
        <w:numPr>
          <w:ilvl w:val="0"/>
          <w:numId w:val="10"/>
        </w:numPr>
        <w:spacing w:before="0" w:beforeAutospacing="0" w:after="200" w:afterAutospacing="0" w:line="276" w:lineRule="auto"/>
        <w:ind w:left="1298"/>
        <w:jc w:val="left"/>
      </w:pPr>
      <w:r>
        <w:t>Compensation</w:t>
      </w:r>
    </w:p>
    <w:p w14:paraId="55B9EFE5" w14:textId="77777777" w:rsidR="00EE2818" w:rsidRDefault="00EE2818" w:rsidP="00A211FB">
      <w:pPr>
        <w:numPr>
          <w:ilvl w:val="0"/>
          <w:numId w:val="15"/>
        </w:numPr>
        <w:spacing w:before="0" w:beforeAutospacing="0" w:after="200" w:afterAutospacing="0" w:line="276" w:lineRule="auto"/>
        <w:ind w:left="938"/>
        <w:jc w:val="left"/>
      </w:pPr>
      <w:r>
        <w:t>Operational costs</w:t>
      </w:r>
    </w:p>
    <w:p w14:paraId="59350572" w14:textId="77777777" w:rsidR="00EE2818" w:rsidRDefault="00EE2818" w:rsidP="00A211FB">
      <w:pPr>
        <w:numPr>
          <w:ilvl w:val="0"/>
          <w:numId w:val="11"/>
        </w:numPr>
        <w:spacing w:before="0" w:beforeAutospacing="0" w:after="200" w:afterAutospacing="0" w:line="276" w:lineRule="auto"/>
        <w:ind w:left="1298"/>
        <w:jc w:val="left"/>
      </w:pPr>
      <w:r>
        <w:t>Staff, transport/fuel, daily allowances, training</w:t>
      </w:r>
    </w:p>
    <w:p w14:paraId="621EDDC6" w14:textId="77777777" w:rsidR="00EE2818" w:rsidRDefault="00EE2818" w:rsidP="00A211FB">
      <w:pPr>
        <w:numPr>
          <w:ilvl w:val="0"/>
          <w:numId w:val="11"/>
        </w:numPr>
        <w:spacing w:before="0" w:beforeAutospacing="0" w:after="200" w:afterAutospacing="0" w:line="276" w:lineRule="auto"/>
        <w:ind w:left="1298"/>
        <w:jc w:val="left"/>
      </w:pPr>
      <w:r>
        <w:t>Protective clothing, disinfectants</w:t>
      </w:r>
    </w:p>
    <w:p w14:paraId="552EDC54" w14:textId="77777777" w:rsidR="00EE2818" w:rsidRDefault="00EE2818" w:rsidP="00A211FB">
      <w:pPr>
        <w:numPr>
          <w:ilvl w:val="0"/>
          <w:numId w:val="11"/>
        </w:numPr>
        <w:spacing w:before="0" w:beforeAutospacing="0" w:after="200" w:afterAutospacing="0" w:line="276" w:lineRule="auto"/>
        <w:ind w:left="1298"/>
        <w:jc w:val="left"/>
      </w:pPr>
      <w:r>
        <w:t>Animal handling (ropes, yards?)</w:t>
      </w:r>
    </w:p>
    <w:p w14:paraId="01C775D6" w14:textId="77777777" w:rsidR="00EE2818" w:rsidRDefault="00EE2818" w:rsidP="00A211FB">
      <w:pPr>
        <w:numPr>
          <w:ilvl w:val="0"/>
          <w:numId w:val="15"/>
        </w:numPr>
        <w:spacing w:before="0" w:beforeAutospacing="0" w:after="200" w:afterAutospacing="0" w:line="276" w:lineRule="auto"/>
        <w:ind w:left="938"/>
        <w:jc w:val="left"/>
      </w:pPr>
      <w:r>
        <w:t>Animal identification</w:t>
      </w:r>
    </w:p>
    <w:p w14:paraId="5C0034C2" w14:textId="77777777" w:rsidR="00EE2818" w:rsidRDefault="00EE2818" w:rsidP="00A211FB">
      <w:pPr>
        <w:numPr>
          <w:ilvl w:val="0"/>
          <w:numId w:val="12"/>
        </w:numPr>
        <w:spacing w:before="0" w:beforeAutospacing="0" w:after="200" w:afterAutospacing="0" w:line="276" w:lineRule="auto"/>
        <w:ind w:left="1298"/>
        <w:jc w:val="left"/>
      </w:pPr>
      <w:r>
        <w:t>Certification of animal/herd status</w:t>
      </w:r>
    </w:p>
    <w:p w14:paraId="0EF4E227" w14:textId="77777777" w:rsidR="00EE2818" w:rsidRDefault="00EE2818" w:rsidP="00A211FB">
      <w:pPr>
        <w:numPr>
          <w:ilvl w:val="0"/>
          <w:numId w:val="15"/>
        </w:numPr>
        <w:spacing w:before="0" w:beforeAutospacing="0" w:after="200" w:afterAutospacing="0" w:line="276" w:lineRule="auto"/>
        <w:ind w:left="938"/>
        <w:jc w:val="left"/>
      </w:pPr>
      <w:r>
        <w:t>Program management</w:t>
      </w:r>
    </w:p>
    <w:p w14:paraId="6394BD52" w14:textId="77777777" w:rsidR="00EE2818" w:rsidRDefault="00EE2818" w:rsidP="00A211FB">
      <w:pPr>
        <w:numPr>
          <w:ilvl w:val="0"/>
          <w:numId w:val="12"/>
        </w:numPr>
        <w:spacing w:before="0" w:beforeAutospacing="0" w:after="200" w:afterAutospacing="0" w:line="276" w:lineRule="auto"/>
        <w:ind w:left="1298"/>
        <w:jc w:val="left"/>
      </w:pPr>
      <w:r>
        <w:t>Staff, equipment, materials</w:t>
      </w:r>
    </w:p>
    <w:p w14:paraId="5C2FD3BF" w14:textId="77777777" w:rsidR="00EE2818" w:rsidRDefault="00EE2818" w:rsidP="00A211FB">
      <w:pPr>
        <w:numPr>
          <w:ilvl w:val="0"/>
          <w:numId w:val="12"/>
        </w:numPr>
        <w:spacing w:before="0" w:beforeAutospacing="0" w:after="200" w:afterAutospacing="0" w:line="276" w:lineRule="auto"/>
        <w:ind w:left="1298"/>
        <w:jc w:val="left"/>
      </w:pPr>
      <w:r>
        <w:t>Steering committee(s)</w:t>
      </w:r>
    </w:p>
    <w:p w14:paraId="31DB21E0" w14:textId="77777777" w:rsidR="00EE2818" w:rsidRDefault="00EE2818" w:rsidP="00A211FB">
      <w:pPr>
        <w:numPr>
          <w:ilvl w:val="0"/>
          <w:numId w:val="15"/>
        </w:numPr>
        <w:spacing w:before="0" w:beforeAutospacing="0" w:after="200" w:afterAutospacing="0" w:line="276" w:lineRule="auto"/>
        <w:ind w:left="938"/>
        <w:jc w:val="left"/>
      </w:pPr>
      <w:r>
        <w:t>Program monitoring and evaluation</w:t>
      </w:r>
    </w:p>
    <w:p w14:paraId="3EAF5FE6" w14:textId="77777777" w:rsidR="00EE2818" w:rsidRDefault="00EE2818" w:rsidP="00A211FB">
      <w:pPr>
        <w:numPr>
          <w:ilvl w:val="0"/>
          <w:numId w:val="13"/>
        </w:numPr>
        <w:spacing w:before="0" w:beforeAutospacing="0" w:after="200" w:afterAutospacing="0" w:line="276" w:lineRule="auto"/>
        <w:ind w:left="1298"/>
        <w:jc w:val="left"/>
      </w:pPr>
      <w:r>
        <w:t>Passive surveillance (abortion reporting/investigation)</w:t>
      </w:r>
    </w:p>
    <w:p w14:paraId="68FEC601" w14:textId="77777777" w:rsidR="00EE2818" w:rsidRDefault="00EE2818" w:rsidP="00A211FB">
      <w:pPr>
        <w:numPr>
          <w:ilvl w:val="0"/>
          <w:numId w:val="13"/>
        </w:numPr>
        <w:spacing w:before="0" w:beforeAutospacing="0" w:after="200" w:afterAutospacing="0" w:line="276" w:lineRule="auto"/>
        <w:ind w:left="1298"/>
        <w:jc w:val="left"/>
      </w:pPr>
      <w:r>
        <w:t>Prevalence surveys</w:t>
      </w:r>
    </w:p>
    <w:p w14:paraId="10FF1132" w14:textId="77777777" w:rsidR="00EE2818" w:rsidRDefault="00EE2818" w:rsidP="00A211FB">
      <w:pPr>
        <w:numPr>
          <w:ilvl w:val="0"/>
          <w:numId w:val="15"/>
        </w:numPr>
        <w:spacing w:before="0" w:beforeAutospacing="0" w:after="200" w:afterAutospacing="0" w:line="276" w:lineRule="auto"/>
        <w:ind w:left="938"/>
        <w:jc w:val="left"/>
      </w:pPr>
      <w:r>
        <w:t>Communications</w:t>
      </w:r>
    </w:p>
    <w:p w14:paraId="2443762B" w14:textId="77777777" w:rsidR="00EE2818" w:rsidRDefault="00EE2818" w:rsidP="00A211FB">
      <w:pPr>
        <w:numPr>
          <w:ilvl w:val="0"/>
          <w:numId w:val="14"/>
        </w:numPr>
        <w:spacing w:before="0" w:beforeAutospacing="0" w:after="200" w:afterAutospacing="0" w:line="276" w:lineRule="auto"/>
        <w:ind w:left="1298"/>
        <w:jc w:val="left"/>
      </w:pPr>
      <w:r>
        <w:t>Public awareness, industry consultation, focus groups</w:t>
      </w:r>
    </w:p>
    <w:p w14:paraId="4B1922A4" w14:textId="77777777" w:rsidR="00EE2818" w:rsidRDefault="00EE2818" w:rsidP="00A211FB">
      <w:pPr>
        <w:numPr>
          <w:ilvl w:val="0"/>
          <w:numId w:val="15"/>
        </w:numPr>
        <w:spacing w:before="0" w:beforeAutospacing="0" w:after="200" w:afterAutospacing="0" w:line="276" w:lineRule="auto"/>
        <w:ind w:left="938"/>
        <w:jc w:val="left"/>
      </w:pPr>
      <w:r>
        <w:t>Farmer costs:</w:t>
      </w:r>
    </w:p>
    <w:p w14:paraId="1E52D14F" w14:textId="77777777" w:rsidR="00EE2818" w:rsidRDefault="00EE2818" w:rsidP="00A211FB">
      <w:pPr>
        <w:numPr>
          <w:ilvl w:val="0"/>
          <w:numId w:val="14"/>
        </w:numPr>
        <w:spacing w:before="0" w:beforeAutospacing="0" w:after="200" w:afterAutospacing="0" w:line="276" w:lineRule="auto"/>
        <w:ind w:left="1298"/>
        <w:jc w:val="left"/>
      </w:pPr>
      <w:r>
        <w:t>More management time</w:t>
      </w:r>
    </w:p>
    <w:p w14:paraId="6A349478" w14:textId="77777777" w:rsidR="00EE2818" w:rsidRDefault="00EE2818" w:rsidP="00A211FB">
      <w:pPr>
        <w:numPr>
          <w:ilvl w:val="0"/>
          <w:numId w:val="14"/>
        </w:numPr>
        <w:spacing w:before="0" w:beforeAutospacing="0" w:after="200" w:afterAutospacing="0" w:line="276" w:lineRule="auto"/>
        <w:ind w:left="1298"/>
        <w:jc w:val="left"/>
      </w:pPr>
      <w:r>
        <w:t>Increased feed required</w:t>
      </w:r>
    </w:p>
    <w:p w14:paraId="7E30B873" w14:textId="77777777" w:rsidR="00EE2818" w:rsidRDefault="00EE2818" w:rsidP="00A211FB">
      <w:pPr>
        <w:numPr>
          <w:ilvl w:val="0"/>
          <w:numId w:val="14"/>
        </w:numPr>
        <w:spacing w:before="0" w:beforeAutospacing="0" w:after="200" w:afterAutospacing="0" w:line="276" w:lineRule="auto"/>
        <w:ind w:left="1298"/>
        <w:jc w:val="left"/>
      </w:pPr>
      <w:r>
        <w:t>Increased vaccinations, other treatments</w:t>
      </w:r>
    </w:p>
    <w:p w14:paraId="2E211375" w14:textId="77777777" w:rsidR="00EE2818" w:rsidRDefault="00EE2818" w:rsidP="00EE2818">
      <w:pPr>
        <w:spacing w:before="0" w:beforeAutospacing="0" w:after="200" w:afterAutospacing="0" w:line="276" w:lineRule="auto"/>
        <w:ind w:left="578"/>
        <w:jc w:val="left"/>
      </w:pPr>
    </w:p>
    <w:p w14:paraId="45F436C3" w14:textId="77777777" w:rsidR="00EE2818" w:rsidRDefault="00EE2818" w:rsidP="00EE2818">
      <w:pPr>
        <w:spacing w:before="0" w:beforeAutospacing="0" w:after="200" w:afterAutospacing="0" w:line="276" w:lineRule="auto"/>
        <w:ind w:left="578"/>
        <w:jc w:val="left"/>
        <w:rPr>
          <w:b/>
        </w:rPr>
      </w:pPr>
      <w:r w:rsidRPr="00B834E8">
        <w:rPr>
          <w:b/>
        </w:rPr>
        <w:t>Benefits</w:t>
      </w:r>
    </w:p>
    <w:p w14:paraId="44E5A6B7" w14:textId="77777777" w:rsidR="00EE2818" w:rsidRPr="00B834E8" w:rsidRDefault="00EE2818" w:rsidP="00A211FB">
      <w:pPr>
        <w:numPr>
          <w:ilvl w:val="0"/>
          <w:numId w:val="15"/>
        </w:numPr>
        <w:spacing w:before="0" w:beforeAutospacing="0" w:after="200" w:afterAutospacing="0" w:line="276" w:lineRule="auto"/>
        <w:ind w:left="938"/>
        <w:jc w:val="left"/>
      </w:pPr>
      <w:r w:rsidRPr="00B834E8">
        <w:t>Increased production</w:t>
      </w:r>
    </w:p>
    <w:p w14:paraId="39398615" w14:textId="77777777" w:rsidR="00EE2818" w:rsidRPr="00B834E8" w:rsidRDefault="00EE2818" w:rsidP="00A211FB">
      <w:pPr>
        <w:numPr>
          <w:ilvl w:val="1"/>
          <w:numId w:val="16"/>
        </w:numPr>
        <w:spacing w:before="0" w:beforeAutospacing="0" w:after="200" w:afterAutospacing="0" w:line="276" w:lineRule="auto"/>
        <w:ind w:left="1658"/>
        <w:jc w:val="left"/>
      </w:pPr>
      <w:r w:rsidRPr="00B834E8">
        <w:lastRenderedPageBreak/>
        <w:t>More calves born (number and frequency)</w:t>
      </w:r>
    </w:p>
    <w:p w14:paraId="6ED9B808" w14:textId="77777777" w:rsidR="00EE2818" w:rsidRPr="00B834E8" w:rsidRDefault="00EE2818" w:rsidP="00A211FB">
      <w:pPr>
        <w:numPr>
          <w:ilvl w:val="1"/>
          <w:numId w:val="16"/>
        </w:numPr>
        <w:spacing w:before="0" w:beforeAutospacing="0" w:after="200" w:afterAutospacing="0" w:line="276" w:lineRule="auto"/>
        <w:ind w:left="1658"/>
        <w:jc w:val="left"/>
      </w:pPr>
      <w:r w:rsidRPr="00B834E8">
        <w:t>Increased calf survival</w:t>
      </w:r>
    </w:p>
    <w:p w14:paraId="3175F408" w14:textId="77777777" w:rsidR="00EE2818" w:rsidRPr="00B834E8" w:rsidRDefault="00EE2818" w:rsidP="00A211FB">
      <w:pPr>
        <w:numPr>
          <w:ilvl w:val="1"/>
          <w:numId w:val="16"/>
        </w:numPr>
        <w:spacing w:before="0" w:beforeAutospacing="0" w:after="200" w:afterAutospacing="0" w:line="276" w:lineRule="auto"/>
        <w:ind w:left="1658"/>
        <w:jc w:val="left"/>
      </w:pPr>
      <w:r w:rsidRPr="00B834E8">
        <w:t>Bigger calves</w:t>
      </w:r>
    </w:p>
    <w:p w14:paraId="151FAAC1" w14:textId="77777777" w:rsidR="00EE2818" w:rsidRPr="00B834E8" w:rsidRDefault="00EE2818" w:rsidP="00A211FB">
      <w:pPr>
        <w:numPr>
          <w:ilvl w:val="1"/>
          <w:numId w:val="16"/>
        </w:numPr>
        <w:spacing w:before="0" w:beforeAutospacing="0" w:after="200" w:afterAutospacing="0" w:line="276" w:lineRule="auto"/>
        <w:ind w:left="1658"/>
        <w:jc w:val="left"/>
      </w:pPr>
      <w:r w:rsidRPr="00B834E8">
        <w:t xml:space="preserve">No </w:t>
      </w:r>
      <w:proofErr w:type="spellStart"/>
      <w:r w:rsidRPr="00B834E8">
        <w:t>hygromas</w:t>
      </w:r>
      <w:proofErr w:type="spellEnd"/>
    </w:p>
    <w:p w14:paraId="7AE66B67" w14:textId="77777777" w:rsidR="00EE2818" w:rsidRPr="00B834E8" w:rsidRDefault="00EE2818" w:rsidP="00A211FB">
      <w:pPr>
        <w:numPr>
          <w:ilvl w:val="0"/>
          <w:numId w:val="15"/>
        </w:numPr>
        <w:spacing w:before="0" w:beforeAutospacing="0" w:after="200" w:afterAutospacing="0" w:line="276" w:lineRule="auto"/>
        <w:ind w:left="938"/>
        <w:jc w:val="left"/>
      </w:pPr>
      <w:r w:rsidRPr="00B834E8">
        <w:t>Increased rate of genetic improvement</w:t>
      </w:r>
    </w:p>
    <w:p w14:paraId="74B33E95" w14:textId="77777777" w:rsidR="00EE2818" w:rsidRPr="00B834E8" w:rsidRDefault="00EE2818" w:rsidP="00A211FB">
      <w:pPr>
        <w:numPr>
          <w:ilvl w:val="0"/>
          <w:numId w:val="15"/>
        </w:numPr>
        <w:spacing w:before="0" w:beforeAutospacing="0" w:after="200" w:afterAutospacing="0" w:line="276" w:lineRule="auto"/>
        <w:ind w:left="938"/>
        <w:jc w:val="left"/>
      </w:pPr>
      <w:r w:rsidRPr="00B834E8">
        <w:t>Reduced human cases of brucellosis</w:t>
      </w:r>
    </w:p>
    <w:p w14:paraId="1B74D730" w14:textId="77777777" w:rsidR="00EE2818" w:rsidRPr="00B834E8" w:rsidRDefault="00EE2818" w:rsidP="00A211FB">
      <w:pPr>
        <w:numPr>
          <w:ilvl w:val="0"/>
          <w:numId w:val="15"/>
        </w:numPr>
        <w:spacing w:before="0" w:beforeAutospacing="0" w:after="200" w:afterAutospacing="0" w:line="276" w:lineRule="auto"/>
        <w:ind w:left="938"/>
        <w:jc w:val="left"/>
      </w:pPr>
      <w:r w:rsidRPr="00B834E8">
        <w:t>Improved food security</w:t>
      </w:r>
    </w:p>
    <w:p w14:paraId="6C70060E" w14:textId="77777777" w:rsidR="00EE2818" w:rsidRPr="00B834E8" w:rsidRDefault="00EE2818" w:rsidP="00A211FB">
      <w:pPr>
        <w:numPr>
          <w:ilvl w:val="0"/>
          <w:numId w:val="15"/>
        </w:numPr>
        <w:spacing w:before="0" w:beforeAutospacing="0" w:after="200" w:afterAutospacing="0" w:line="276" w:lineRule="auto"/>
        <w:ind w:left="938"/>
        <w:jc w:val="left"/>
      </w:pPr>
      <w:r w:rsidRPr="00B834E8">
        <w:t>Access to markets (increased prices)</w:t>
      </w:r>
    </w:p>
    <w:p w14:paraId="598C6ECA" w14:textId="4673D75B" w:rsidR="007453D2" w:rsidRDefault="00285644" w:rsidP="0032619E">
      <w:r>
        <w:t>Other animal health programs will have a similar range of costs and benefits.</w:t>
      </w:r>
    </w:p>
    <w:p w14:paraId="40C59436" w14:textId="76D3B4DB" w:rsidR="007453D2" w:rsidRDefault="007453D2" w:rsidP="007453D2">
      <w:pPr>
        <w:pStyle w:val="Heading2"/>
      </w:pPr>
      <w:bookmarkStart w:id="34" w:name="_Toc393378573"/>
      <w:r>
        <w:t>Gross margins analysis</w:t>
      </w:r>
      <w:bookmarkEnd w:id="34"/>
    </w:p>
    <w:p w14:paraId="5895FA8A" w14:textId="2915D314" w:rsidR="007453D2" w:rsidRDefault="007453D2" w:rsidP="007453D2">
      <w:r>
        <w:rPr>
          <w:i/>
        </w:rPr>
        <w:t>Gross margins analysis</w:t>
      </w:r>
      <w:r>
        <w:t xml:space="preserve"> is used to measure the benefit of a planned change on a particular farm enterprise. The gross margin for an enterprise is the gross income from that enterprise minus the variable costs for the enterprise over a one-year period. Gross margins are generally produced in units such as $ per animal or animal equivalent or per unit of land area (hectare). A gross margin is not a profit measure because it does not include fixed costs which have to be met regardless of enterprise size. Gross margins do allow comparison of similar enterprises and allow assessment of the impacts of changes in management practices.</w:t>
      </w:r>
    </w:p>
    <w:p w14:paraId="22F1C7AC" w14:textId="77777777" w:rsidR="007453D2" w:rsidRDefault="007453D2" w:rsidP="007453D2">
      <w:r>
        <w:t>Fixed costs for a farm or enterprise vary only in the long run and are still incurred even if output is zero. Fixed costs usually include permanent labour including paid staff and the owner’s family, depreciation (infrastructure, vehicles, machinery, equipment), maintenance and repairs, fuel &amp; oil costs (where they cannot easily be assigned to one enterprise), rent, interest.</w:t>
      </w:r>
    </w:p>
    <w:p w14:paraId="3085E209" w14:textId="77777777" w:rsidR="007453D2" w:rsidRDefault="007453D2" w:rsidP="007453D2">
      <w:r>
        <w:t xml:space="preserve">Variable costs are those costs that are related directly to the amount of output produced and would decline to zero if output was set at zero. Variable costs are able to be allocated to specific enterprise activities (cattle production vs cropping for example). Variables costs include feed, veterinary inputs, seed, fertilizer, marketing costs and casual labour employed for specific jobs such as castration of calves. Vehicle running costs are generally not included in variable costs unless they can be clearly allocated to a specific enterprise. If the number of </w:t>
      </w:r>
      <w:r>
        <w:lastRenderedPageBreak/>
        <w:t>breeding cows doubles, then the variable costs associated with carrying the additional stock, such as feed costs and costs of medication (drench, vaccination) will also double.</w:t>
      </w:r>
    </w:p>
    <w:p w14:paraId="77650FAA" w14:textId="2C338E4E" w:rsidR="00C50A73" w:rsidRDefault="00C50A73">
      <w:pPr>
        <w:spacing w:before="0" w:beforeAutospacing="0" w:after="200" w:afterAutospacing="0" w:line="276" w:lineRule="auto"/>
        <w:jc w:val="left"/>
      </w:pPr>
      <w:r>
        <w:br w:type="page"/>
      </w:r>
    </w:p>
    <w:p w14:paraId="50E7147C" w14:textId="4C09C432" w:rsidR="00E3555F" w:rsidRDefault="00C50A73" w:rsidP="00C50A73">
      <w:pPr>
        <w:pStyle w:val="Heading1"/>
      </w:pPr>
      <w:bookmarkStart w:id="35" w:name="_Toc393378574"/>
      <w:r>
        <w:lastRenderedPageBreak/>
        <w:t>Economics and budget advocacy</w:t>
      </w:r>
      <w:bookmarkEnd w:id="35"/>
    </w:p>
    <w:p w14:paraId="1C94F044" w14:textId="5192ACDF" w:rsidR="00C50A73" w:rsidRDefault="00C50A73" w:rsidP="00C50A73">
      <w:r>
        <w:t>Economic analysis provides an objective basis for decisions on animal health programs or resourcing on purely economic grounds. However, animal health (and other) decisions are rarely made on purely economic grounds. In arriving at a decision whether to proceed with a proposed activity or not, the decision-maker (manager) must consider a wide variety of other factors before arriving at a final decision. Such factors include:</w:t>
      </w:r>
    </w:p>
    <w:p w14:paraId="0A5A9F01" w14:textId="6D57FC9F" w:rsidR="00C50A73" w:rsidRDefault="00C50A73" w:rsidP="00A211FB">
      <w:pPr>
        <w:pStyle w:val="ListParagraph"/>
        <w:numPr>
          <w:ilvl w:val="0"/>
          <w:numId w:val="35"/>
        </w:numPr>
      </w:pPr>
      <w:proofErr w:type="gramStart"/>
      <w:r>
        <w:t>technical</w:t>
      </w:r>
      <w:proofErr w:type="gramEnd"/>
      <w:r>
        <w:t xml:space="preserve"> issues – is the project technically sound and likely to succeed</w:t>
      </w:r>
      <w:r w:rsidR="007150E3">
        <w:t>?</w:t>
      </w:r>
    </w:p>
    <w:p w14:paraId="2D6011C7" w14:textId="638355C6" w:rsidR="00C50A73" w:rsidRDefault="00C50A73" w:rsidP="00A211FB">
      <w:pPr>
        <w:pStyle w:val="ListParagraph"/>
        <w:numPr>
          <w:ilvl w:val="0"/>
          <w:numId w:val="35"/>
        </w:numPr>
      </w:pPr>
      <w:proofErr w:type="gramStart"/>
      <w:r>
        <w:t>social</w:t>
      </w:r>
      <w:r w:rsidR="007150E3">
        <w:t>/cultural</w:t>
      </w:r>
      <w:proofErr w:type="gramEnd"/>
      <w:r>
        <w:t xml:space="preserve"> issues – will the project be acceptable to a variety of interested people, including affected farmers, the general public and organisational and political masters</w:t>
      </w:r>
      <w:r w:rsidR="007150E3">
        <w:t>?</w:t>
      </w:r>
    </w:p>
    <w:p w14:paraId="294FF7AE" w14:textId="31085187" w:rsidR="00C50A73" w:rsidRDefault="00C50A73" w:rsidP="00A211FB">
      <w:pPr>
        <w:pStyle w:val="ListParagraph"/>
        <w:numPr>
          <w:ilvl w:val="0"/>
          <w:numId w:val="35"/>
        </w:numPr>
      </w:pPr>
      <w:proofErr w:type="gramStart"/>
      <w:r>
        <w:t>political</w:t>
      </w:r>
      <w:proofErr w:type="gramEnd"/>
      <w:r>
        <w:t xml:space="preserve"> issues – is the project politically acceptable and consistent with </w:t>
      </w:r>
      <w:r w:rsidR="007150E3">
        <w:t xml:space="preserve">current </w:t>
      </w:r>
      <w:r>
        <w:t>policy</w:t>
      </w:r>
      <w:r w:rsidR="007150E3">
        <w:t>?</w:t>
      </w:r>
    </w:p>
    <w:p w14:paraId="022ECD85" w14:textId="07E9D7CC" w:rsidR="00C50A73" w:rsidRDefault="007150E3" w:rsidP="00A211FB">
      <w:pPr>
        <w:pStyle w:val="ListParagraph"/>
        <w:numPr>
          <w:ilvl w:val="0"/>
          <w:numId w:val="35"/>
        </w:numPr>
      </w:pPr>
      <w:proofErr w:type="gramStart"/>
      <w:r>
        <w:t>risk</w:t>
      </w:r>
      <w:proofErr w:type="gramEnd"/>
      <w:r>
        <w:t xml:space="preserve"> – are there potential risks that might either lead to failure of the project or serious unbudgeted increase in cost?</w:t>
      </w:r>
    </w:p>
    <w:p w14:paraId="407E6A11" w14:textId="36534545" w:rsidR="007150E3" w:rsidRDefault="007150E3" w:rsidP="00A211FB">
      <w:pPr>
        <w:pStyle w:val="ListParagraph"/>
        <w:numPr>
          <w:ilvl w:val="0"/>
          <w:numId w:val="35"/>
        </w:numPr>
      </w:pPr>
      <w:proofErr w:type="gramStart"/>
      <w:r>
        <w:t>budget</w:t>
      </w:r>
      <w:proofErr w:type="gramEnd"/>
      <w:r>
        <w:t xml:space="preserve"> availability – is there money available for the project and where from?</w:t>
      </w:r>
    </w:p>
    <w:p w14:paraId="6FFC11D3" w14:textId="08C0647F" w:rsidR="007150E3" w:rsidRDefault="007150E3" w:rsidP="00A211FB">
      <w:pPr>
        <w:pStyle w:val="ListParagraph"/>
        <w:numPr>
          <w:ilvl w:val="0"/>
          <w:numId w:val="35"/>
        </w:numPr>
      </w:pPr>
      <w:proofErr w:type="gramStart"/>
      <w:r>
        <w:t>resources</w:t>
      </w:r>
      <w:proofErr w:type="gramEnd"/>
      <w:r>
        <w:t xml:space="preserve"> – are the resources available to implement the project or if not can they be readily accessed?</w:t>
      </w:r>
    </w:p>
    <w:p w14:paraId="79A47CC3" w14:textId="57DC08DE" w:rsidR="007150E3" w:rsidRDefault="007150E3" w:rsidP="00A211FB">
      <w:pPr>
        <w:pStyle w:val="ListParagraph"/>
        <w:numPr>
          <w:ilvl w:val="0"/>
          <w:numId w:val="35"/>
        </w:numPr>
      </w:pPr>
      <w:proofErr w:type="gramStart"/>
      <w:r>
        <w:t>competing</w:t>
      </w:r>
      <w:proofErr w:type="gramEnd"/>
      <w:r>
        <w:t xml:space="preserve"> priorities – are there other priorities or projects that are more important (or more acceptable) and therefore more likely to be funded?</w:t>
      </w:r>
    </w:p>
    <w:p w14:paraId="6CACC721" w14:textId="3B603540" w:rsidR="007150E3" w:rsidRDefault="007150E3" w:rsidP="00A211FB">
      <w:pPr>
        <w:pStyle w:val="ListParagraph"/>
        <w:numPr>
          <w:ilvl w:val="0"/>
          <w:numId w:val="35"/>
        </w:numPr>
      </w:pPr>
      <w:proofErr w:type="gramStart"/>
      <w:r>
        <w:t>probably</w:t>
      </w:r>
      <w:proofErr w:type="gramEnd"/>
      <w:r>
        <w:t xml:space="preserve"> many others!</w:t>
      </w:r>
    </w:p>
    <w:p w14:paraId="244960AD" w14:textId="451C7688" w:rsidR="007150E3" w:rsidRDefault="007150E3" w:rsidP="007150E3">
      <w:r>
        <w:t>The final decision is made based on consideration of all of these factors and will often lead to rejection of a project that may be technically sound and economically highly justified but fails because of competing priorities or other issues. Therefore, whenever preparing a proposal for funding, it is essential that you don’t only consider the economic value of the project. In preparing your case t is essential to also identify all of the other factors that might affect a decision to fund your project and identify these issues in your proposal and how they can be</w:t>
      </w:r>
      <w:r w:rsidRPr="007150E3">
        <w:t xml:space="preserve"> </w:t>
      </w:r>
      <w:r>
        <w:t>address</w:t>
      </w:r>
      <w:r>
        <w:t>ed to give your proposal the greatest chance of success.</w:t>
      </w:r>
    </w:p>
    <w:p w14:paraId="18D2287D" w14:textId="77777777" w:rsidR="00C50A73" w:rsidRPr="00C50A73" w:rsidRDefault="00C50A73" w:rsidP="00C50A73"/>
    <w:p w14:paraId="06A35F83" w14:textId="77777777" w:rsidR="00234DB4" w:rsidRDefault="00234DB4">
      <w:pPr>
        <w:spacing w:before="0" w:beforeAutospacing="0" w:after="200" w:afterAutospacing="0" w:line="276" w:lineRule="auto"/>
        <w:jc w:val="left"/>
        <w:rPr>
          <w:rFonts w:asciiTheme="majorHAnsi" w:eastAsiaTheme="majorEastAsia" w:hAnsiTheme="majorHAnsi" w:cstheme="majorBidi"/>
          <w:b/>
          <w:bCs/>
          <w:sz w:val="26"/>
          <w:szCs w:val="28"/>
        </w:rPr>
      </w:pPr>
      <w:r>
        <w:br w:type="page"/>
      </w:r>
    </w:p>
    <w:p w14:paraId="556D70E7" w14:textId="14F22B67" w:rsidR="00234DB4" w:rsidRDefault="00234DB4" w:rsidP="00234DB4">
      <w:pPr>
        <w:pStyle w:val="Heading1"/>
      </w:pPr>
      <w:bookmarkStart w:id="36" w:name="_Toc393378575"/>
      <w:r>
        <w:lastRenderedPageBreak/>
        <w:t>Conclusion</w:t>
      </w:r>
      <w:bookmarkEnd w:id="36"/>
    </w:p>
    <w:p w14:paraId="263C2024" w14:textId="53855298" w:rsidR="00234DB4" w:rsidRDefault="00234DB4" w:rsidP="00234DB4">
      <w:r>
        <w:t>This manual provides guidance on how to estimate the cost of disease and how to analyse the costs and benefits of animal health programs. The aim of any economic analysis is to provide objective information to support decision-making, whether by individual farmers or by government agencies. To achieve this it is essential that any analysis is clearly documented and reproducible and that the input values and assumptions are reasonable and appropriate.</w:t>
      </w:r>
    </w:p>
    <w:p w14:paraId="45C49B12" w14:textId="77777777" w:rsidR="00234DB4" w:rsidRDefault="00234DB4" w:rsidP="00234DB4">
      <w:r>
        <w:t xml:space="preserve">However, it is also important to recognise that decisions at any level will only partially rely on rational economic measures. Farmers (or governments) may choose one option over another because of risk perception or for other personal reasons rather than solely based on estimates of economic benefit. </w:t>
      </w:r>
    </w:p>
    <w:p w14:paraId="62912C8D" w14:textId="227DEE1D" w:rsidR="00234DB4" w:rsidRDefault="00234DB4" w:rsidP="00234DB4">
      <w:r>
        <w:t xml:space="preserve">There are many reasons why decision makers may decide not to implement the “best” option based on economic reasons alone, including lack of finance, welfare of animals, cultural or religious practices or other priorities (prefer to spend the money elsewhere). </w:t>
      </w:r>
    </w:p>
    <w:p w14:paraId="16AB4701" w14:textId="77777777" w:rsidR="00315AB2" w:rsidRPr="00221FE3" w:rsidRDefault="00315AB2" w:rsidP="00221FE3">
      <w:pPr>
        <w:spacing w:before="0" w:beforeAutospacing="0" w:after="200" w:afterAutospacing="0" w:line="276" w:lineRule="auto"/>
        <w:jc w:val="left"/>
        <w:rPr>
          <w:b/>
        </w:rPr>
      </w:pPr>
    </w:p>
    <w:sectPr w:rsidR="00315AB2" w:rsidRPr="00221FE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4710" w14:textId="77777777" w:rsidR="00A211FB" w:rsidRDefault="00A211FB" w:rsidP="00847914">
      <w:pPr>
        <w:spacing w:after="0"/>
      </w:pPr>
      <w:r>
        <w:separator/>
      </w:r>
    </w:p>
  </w:endnote>
  <w:endnote w:type="continuationSeparator" w:id="0">
    <w:p w14:paraId="146814D7" w14:textId="77777777" w:rsidR="00A211FB" w:rsidRDefault="00A211FB" w:rsidP="00847914">
      <w:pPr>
        <w:spacing w:after="0"/>
      </w:pPr>
      <w:r>
        <w:continuationSeparator/>
      </w:r>
    </w:p>
  </w:endnote>
  <w:endnote w:type="continuationNotice" w:id="1">
    <w:p w14:paraId="6CE0C3A9" w14:textId="77777777" w:rsidR="00A211FB" w:rsidRDefault="00A211FB" w:rsidP="00847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9EDD" w14:textId="77777777" w:rsidR="00D30027" w:rsidRDefault="00D30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83451"/>
      <w:docPartObj>
        <w:docPartGallery w:val="Page Numbers (Bottom of Page)"/>
        <w:docPartUnique/>
      </w:docPartObj>
    </w:sdtPr>
    <w:sdtEndPr>
      <w:rPr>
        <w:noProof/>
      </w:rPr>
    </w:sdtEndPr>
    <w:sdtContent>
      <w:p w14:paraId="32D56B72" w14:textId="35BF8CB0" w:rsidR="00D30027" w:rsidRDefault="00D30027">
        <w:pPr>
          <w:pStyle w:val="Footer"/>
          <w:jc w:val="right"/>
        </w:pPr>
        <w:r>
          <w:fldChar w:fldCharType="begin"/>
        </w:r>
        <w:r>
          <w:instrText xml:space="preserve"> PAGE   \* MERGEFORMAT </w:instrText>
        </w:r>
        <w:r>
          <w:fldChar w:fldCharType="separate"/>
        </w:r>
        <w:r w:rsidR="00076EC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6F5C" w14:textId="77777777" w:rsidR="00D30027" w:rsidRDefault="00D3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41E6" w14:textId="77777777" w:rsidR="00A211FB" w:rsidRDefault="00A211FB" w:rsidP="00847914">
      <w:pPr>
        <w:spacing w:after="0"/>
      </w:pPr>
      <w:r>
        <w:separator/>
      </w:r>
    </w:p>
  </w:footnote>
  <w:footnote w:type="continuationSeparator" w:id="0">
    <w:p w14:paraId="4D918AA0" w14:textId="77777777" w:rsidR="00A211FB" w:rsidRDefault="00A211FB" w:rsidP="00847914">
      <w:pPr>
        <w:spacing w:after="0"/>
      </w:pPr>
      <w:r>
        <w:continuationSeparator/>
      </w:r>
    </w:p>
  </w:footnote>
  <w:footnote w:type="continuationNotice" w:id="1">
    <w:p w14:paraId="3D962737" w14:textId="77777777" w:rsidR="00A211FB" w:rsidRDefault="00A211FB" w:rsidP="0084791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88A2" w14:textId="45036E9D" w:rsidR="00D30027" w:rsidRDefault="00D30027">
    <w:pPr>
      <w:pStyle w:val="Header"/>
    </w:pPr>
    <w:r>
      <w:rPr>
        <w:noProof/>
      </w:rPr>
      <w:pict w14:anchorId="24B4B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16251" o:spid="_x0000_s2050" type="#_x0000_t136" style="position:absolute;left:0;text-align:left;margin-left:0;margin-top:0;width:572.65pt;height:63.6pt;rotation:315;z-index:-251655168;mso-position-horizontal:center;mso-position-horizontal-relative:margin;mso-position-vertical:center;mso-position-vertical-relative:margin" o:allowincell="f" fillcolor="silver" stroked="f">
          <v:fill opacity=".5"/>
          <v:textpath style="font-family:&quot;Times New Roman&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0C0F" w14:textId="45446017" w:rsidR="00D30027" w:rsidRPr="0036235A" w:rsidRDefault="00D30027" w:rsidP="0036235A">
    <w:pPr>
      <w:pStyle w:val="Footer"/>
      <w:jc w:val="right"/>
      <w:rPr>
        <w:b/>
      </w:rPr>
    </w:pPr>
    <w:r>
      <w:rPr>
        <w:noProof/>
      </w:rPr>
      <w:pict w14:anchorId="7C3CD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16252" o:spid="_x0000_s2051" type="#_x0000_t136" style="position:absolute;left:0;text-align:left;margin-left:0;margin-top:0;width:572.65pt;height:63.6pt;rotation:315;z-index:-251653120;mso-position-horizontal:center;mso-position-horizontal-relative:margin;mso-position-vertical:center;mso-position-vertical-relative:margin" o:allowincell="f" fillcolor="silver" stroked="f">
          <v:fill opacity=".5"/>
          <v:textpath style="font-family:&quot;Times New Roman&quot;;font-size:1pt" string="Working Document"/>
          <w10:wrap anchorx="margin" anchory="margin"/>
        </v:shape>
      </w:pict>
    </w:r>
    <w:r w:rsidRPr="0036235A">
      <w:rPr>
        <w:b/>
      </w:rPr>
      <w:t xml:space="preserve">Budget Advocacy </w:t>
    </w:r>
    <w:r>
      <w:rPr>
        <w:b/>
      </w:rPr>
      <w:t xml:space="preserve">- </w:t>
    </w:r>
    <w:r w:rsidRPr="0036235A">
      <w:rPr>
        <w:b/>
      </w:rPr>
      <w:t>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22C7" w14:textId="37B4C1BF" w:rsidR="00D30027" w:rsidRDefault="00D30027">
    <w:pPr>
      <w:pStyle w:val="Header"/>
    </w:pPr>
    <w:r>
      <w:rPr>
        <w:noProof/>
      </w:rPr>
      <w:pict w14:anchorId="7E986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16250" o:spid="_x0000_s2049" type="#_x0000_t136" style="position:absolute;left:0;text-align:left;margin-left:0;margin-top:0;width:572.65pt;height:63.6pt;rotation:315;z-index:-251657216;mso-position-horizontal:center;mso-position-horizontal-relative:margin;mso-position-vertical:center;mso-position-vertical-relative:margin" o:allowincell="f" fillcolor="silver" stroked="f">
          <v:fill opacity=".5"/>
          <v:textpath style="font-family:&quot;Times New Roman&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E679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E0601"/>
    <w:multiLevelType w:val="hybridMultilevel"/>
    <w:tmpl w:val="2724D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C763D"/>
    <w:multiLevelType w:val="hybridMultilevel"/>
    <w:tmpl w:val="8C844EA0"/>
    <w:lvl w:ilvl="0" w:tplc="5706D58E">
      <w:start w:val="1"/>
      <w:numFmt w:val="bullet"/>
      <w:lvlText w:val="­"/>
      <w:lvlJc w:val="left"/>
      <w:pPr>
        <w:ind w:left="938" w:hanging="360"/>
      </w:pPr>
      <w:rPr>
        <w:rFonts w:ascii="Courier New" w:hAnsi="Courier New"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3">
    <w:nsid w:val="0E562399"/>
    <w:multiLevelType w:val="hybridMultilevel"/>
    <w:tmpl w:val="D7128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FE1650"/>
    <w:multiLevelType w:val="hybridMultilevel"/>
    <w:tmpl w:val="126AD118"/>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921185"/>
    <w:multiLevelType w:val="hybridMultilevel"/>
    <w:tmpl w:val="8A98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917FFC"/>
    <w:multiLevelType w:val="hybridMultilevel"/>
    <w:tmpl w:val="687CE442"/>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7">
    <w:nsid w:val="18966289"/>
    <w:multiLevelType w:val="hybridMultilevel"/>
    <w:tmpl w:val="F316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B164F7"/>
    <w:multiLevelType w:val="hybridMultilevel"/>
    <w:tmpl w:val="40205A02"/>
    <w:lvl w:ilvl="0" w:tplc="5706D58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0E0C22"/>
    <w:multiLevelType w:val="hybridMultilevel"/>
    <w:tmpl w:val="5CD277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EB6755C"/>
    <w:multiLevelType w:val="hybridMultilevel"/>
    <w:tmpl w:val="4D96D234"/>
    <w:lvl w:ilvl="0" w:tplc="5706D58E">
      <w:start w:val="1"/>
      <w:numFmt w:val="bullet"/>
      <w:lvlText w:val="­"/>
      <w:lvlJc w:val="left"/>
      <w:pPr>
        <w:ind w:left="1712" w:hanging="360"/>
      </w:pPr>
      <w:rPr>
        <w:rFonts w:ascii="Courier New" w:hAnsi="Courier New"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1">
    <w:nsid w:val="22873C51"/>
    <w:multiLevelType w:val="hybridMultilevel"/>
    <w:tmpl w:val="7D4E99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A54961"/>
    <w:multiLevelType w:val="hybridMultilevel"/>
    <w:tmpl w:val="97447B1E"/>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9E0575"/>
    <w:multiLevelType w:val="hybridMultilevel"/>
    <w:tmpl w:val="0120791C"/>
    <w:lvl w:ilvl="0" w:tplc="5706D58E">
      <w:start w:val="1"/>
      <w:numFmt w:val="bullet"/>
      <w:lvlText w:val="­"/>
      <w:lvlJc w:val="left"/>
      <w:pPr>
        <w:ind w:left="1712" w:hanging="360"/>
      </w:pPr>
      <w:rPr>
        <w:rFonts w:ascii="Courier New" w:hAnsi="Courier New"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4">
    <w:nsid w:val="3538739C"/>
    <w:multiLevelType w:val="hybridMultilevel"/>
    <w:tmpl w:val="C5E0BEC0"/>
    <w:lvl w:ilvl="0" w:tplc="AB0A137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D83294"/>
    <w:multiLevelType w:val="hybridMultilevel"/>
    <w:tmpl w:val="51964A6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nsid w:val="3F270592"/>
    <w:multiLevelType w:val="hybridMultilevel"/>
    <w:tmpl w:val="AF38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CB3E81"/>
    <w:multiLevelType w:val="hybridMultilevel"/>
    <w:tmpl w:val="225C7722"/>
    <w:lvl w:ilvl="0" w:tplc="0C090001">
      <w:start w:val="1"/>
      <w:numFmt w:val="bullet"/>
      <w:lvlText w:val=""/>
      <w:lvlJc w:val="left"/>
      <w:pPr>
        <w:ind w:left="1080" w:hanging="360"/>
      </w:pPr>
      <w:rPr>
        <w:rFonts w:ascii="Symbol" w:hAnsi="Symbol" w:hint="default"/>
      </w:rPr>
    </w:lvl>
    <w:lvl w:ilvl="1" w:tplc="5706D58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6FE4EDD"/>
    <w:multiLevelType w:val="hybridMultilevel"/>
    <w:tmpl w:val="34F049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2C05130"/>
    <w:multiLevelType w:val="hybridMultilevel"/>
    <w:tmpl w:val="E4BC9BE0"/>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0A79F4"/>
    <w:multiLevelType w:val="hybridMultilevel"/>
    <w:tmpl w:val="EBF226F4"/>
    <w:lvl w:ilvl="0" w:tplc="AB0A137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41291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D1B2973"/>
    <w:multiLevelType w:val="hybridMultilevel"/>
    <w:tmpl w:val="D5E43676"/>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3B7A91"/>
    <w:multiLevelType w:val="hybridMultilevel"/>
    <w:tmpl w:val="AED0E3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E48499E"/>
    <w:multiLevelType w:val="hybridMultilevel"/>
    <w:tmpl w:val="D03E8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A471FF"/>
    <w:multiLevelType w:val="hybridMultilevel"/>
    <w:tmpl w:val="0B481862"/>
    <w:lvl w:ilvl="0" w:tplc="AB0A1370">
      <w:numFmt w:val="bullet"/>
      <w:lvlText w:val="-"/>
      <w:lvlJc w:val="left"/>
      <w:pPr>
        <w:ind w:left="1712" w:hanging="360"/>
      </w:pPr>
      <w:rPr>
        <w:rFonts w:ascii="Times New Roman" w:eastAsiaTheme="minorHAnsi" w:hAnsi="Times New Roman" w:cs="Times New Roman"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6">
    <w:nsid w:val="5F353D49"/>
    <w:multiLevelType w:val="hybridMultilevel"/>
    <w:tmpl w:val="95821934"/>
    <w:lvl w:ilvl="0" w:tplc="0C090001">
      <w:start w:val="1"/>
      <w:numFmt w:val="bullet"/>
      <w:lvlText w:val=""/>
      <w:lvlJc w:val="left"/>
      <w:pPr>
        <w:ind w:left="360" w:hanging="360"/>
      </w:pPr>
      <w:rPr>
        <w:rFonts w:ascii="Symbol" w:hAnsi="Symbol" w:hint="default"/>
      </w:rPr>
    </w:lvl>
    <w:lvl w:ilvl="1" w:tplc="AB0A1370">
      <w:numFmt w:val="bullet"/>
      <w:lvlText w:val="-"/>
      <w:lvlJc w:val="left"/>
      <w:pPr>
        <w:ind w:left="1080" w:hanging="360"/>
      </w:pPr>
      <w:rPr>
        <w:rFonts w:ascii="Times New Roman" w:eastAsiaTheme="minorHAnsi"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DB1C3A"/>
    <w:multiLevelType w:val="hybridMultilevel"/>
    <w:tmpl w:val="4DCAC502"/>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1A200E"/>
    <w:multiLevelType w:val="hybridMultilevel"/>
    <w:tmpl w:val="5030D0E6"/>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B4126E"/>
    <w:multiLevelType w:val="hybridMultilevel"/>
    <w:tmpl w:val="5966F50C"/>
    <w:lvl w:ilvl="0" w:tplc="AB0A1370">
      <w:numFmt w:val="bullet"/>
      <w:lvlText w:val="-"/>
      <w:lvlJc w:val="left"/>
      <w:pPr>
        <w:ind w:left="1353" w:hanging="360"/>
      </w:pPr>
      <w:rPr>
        <w:rFonts w:ascii="Times New Roman" w:eastAsiaTheme="minorHAnsi" w:hAnsi="Times New Roman" w:cs="Times New Roman" w:hint="default"/>
      </w:rPr>
    </w:lvl>
    <w:lvl w:ilvl="1" w:tplc="5706D58E">
      <w:start w:val="1"/>
      <w:numFmt w:val="bullet"/>
      <w:lvlText w:val="­"/>
      <w:lvlJc w:val="left"/>
      <w:pPr>
        <w:ind w:left="2073" w:hanging="360"/>
      </w:pPr>
      <w:rPr>
        <w:rFonts w:ascii="Courier New" w:hAnsi="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0">
    <w:nsid w:val="6E7D02C6"/>
    <w:multiLevelType w:val="hybridMultilevel"/>
    <w:tmpl w:val="38DC97F4"/>
    <w:lvl w:ilvl="0" w:tplc="5706D58E">
      <w:start w:val="1"/>
      <w:numFmt w:val="bullet"/>
      <w:lvlText w:val="­"/>
      <w:lvlJc w:val="left"/>
      <w:pPr>
        <w:ind w:left="1712" w:hanging="360"/>
      </w:pPr>
      <w:rPr>
        <w:rFonts w:ascii="Courier New" w:hAnsi="Courier New"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1">
    <w:nsid w:val="734A2F47"/>
    <w:multiLevelType w:val="hybridMultilevel"/>
    <w:tmpl w:val="57C0DD12"/>
    <w:lvl w:ilvl="0" w:tplc="AB0A1370">
      <w:numFmt w:val="bullet"/>
      <w:lvlText w:val="-"/>
      <w:lvlJc w:val="left"/>
      <w:pPr>
        <w:ind w:left="1353" w:hanging="360"/>
      </w:pPr>
      <w:rPr>
        <w:rFonts w:ascii="Times New Roman" w:eastAsiaTheme="minorHAnsi" w:hAnsi="Times New Roman" w:cs="Times New Roman" w:hint="default"/>
      </w:rPr>
    </w:lvl>
    <w:lvl w:ilvl="1" w:tplc="5706D58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7718F0"/>
    <w:multiLevelType w:val="hybridMultilevel"/>
    <w:tmpl w:val="541289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B4F4F06"/>
    <w:multiLevelType w:val="hybridMultilevel"/>
    <w:tmpl w:val="B3C62E5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4">
    <w:nsid w:val="7EDF79C3"/>
    <w:multiLevelType w:val="hybridMultilevel"/>
    <w:tmpl w:val="E4985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29"/>
  </w:num>
  <w:num w:numId="4">
    <w:abstractNumId w:val="31"/>
  </w:num>
  <w:num w:numId="5">
    <w:abstractNumId w:val="33"/>
  </w:num>
  <w:num w:numId="6">
    <w:abstractNumId w:val="3"/>
  </w:num>
  <w:num w:numId="7">
    <w:abstractNumId w:val="17"/>
  </w:num>
  <w:num w:numId="8">
    <w:abstractNumId w:val="2"/>
  </w:num>
  <w:num w:numId="9">
    <w:abstractNumId w:val="14"/>
  </w:num>
  <w:num w:numId="10">
    <w:abstractNumId w:val="12"/>
  </w:num>
  <w:num w:numId="11">
    <w:abstractNumId w:val="27"/>
  </w:num>
  <w:num w:numId="12">
    <w:abstractNumId w:val="28"/>
  </w:num>
  <w:num w:numId="13">
    <w:abstractNumId w:val="22"/>
  </w:num>
  <w:num w:numId="14">
    <w:abstractNumId w:val="20"/>
  </w:num>
  <w:num w:numId="15">
    <w:abstractNumId w:val="32"/>
  </w:num>
  <w:num w:numId="16">
    <w:abstractNumId w:val="26"/>
  </w:num>
  <w:num w:numId="17">
    <w:abstractNumId w:val="19"/>
  </w:num>
  <w:num w:numId="18">
    <w:abstractNumId w:val="8"/>
  </w:num>
  <w:num w:numId="19">
    <w:abstractNumId w:val="0"/>
  </w:num>
  <w:num w:numId="20">
    <w:abstractNumId w:val="10"/>
  </w:num>
  <w:num w:numId="21">
    <w:abstractNumId w:val="13"/>
  </w:num>
  <w:num w:numId="22">
    <w:abstractNumId w:val="4"/>
  </w:num>
  <w:num w:numId="23">
    <w:abstractNumId w:val="30"/>
  </w:num>
  <w:num w:numId="24">
    <w:abstractNumId w:val="5"/>
  </w:num>
  <w:num w:numId="25">
    <w:abstractNumId w:val="6"/>
  </w:num>
  <w:num w:numId="26">
    <w:abstractNumId w:val="15"/>
  </w:num>
  <w:num w:numId="27">
    <w:abstractNumId w:val="23"/>
  </w:num>
  <w:num w:numId="28">
    <w:abstractNumId w:val="16"/>
  </w:num>
  <w:num w:numId="29">
    <w:abstractNumId w:val="9"/>
  </w:num>
  <w:num w:numId="30">
    <w:abstractNumId w:val="34"/>
  </w:num>
  <w:num w:numId="31">
    <w:abstractNumId w:val="25"/>
  </w:num>
  <w:num w:numId="32">
    <w:abstractNumId w:val="11"/>
  </w:num>
  <w:num w:numId="33">
    <w:abstractNumId w:val="24"/>
  </w:num>
  <w:num w:numId="34">
    <w:abstractNumId w:val="7"/>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2A"/>
    <w:rsid w:val="000078C9"/>
    <w:rsid w:val="00007950"/>
    <w:rsid w:val="00011221"/>
    <w:rsid w:val="00011E60"/>
    <w:rsid w:val="00012258"/>
    <w:rsid w:val="00015C28"/>
    <w:rsid w:val="00021056"/>
    <w:rsid w:val="00027851"/>
    <w:rsid w:val="00027A1A"/>
    <w:rsid w:val="000351BA"/>
    <w:rsid w:val="00035EC1"/>
    <w:rsid w:val="00037F9A"/>
    <w:rsid w:val="000406BD"/>
    <w:rsid w:val="000407A9"/>
    <w:rsid w:val="0004139E"/>
    <w:rsid w:val="000436E8"/>
    <w:rsid w:val="00050E96"/>
    <w:rsid w:val="00055033"/>
    <w:rsid w:val="00055581"/>
    <w:rsid w:val="000571C7"/>
    <w:rsid w:val="00057AEF"/>
    <w:rsid w:val="00057E40"/>
    <w:rsid w:val="00061507"/>
    <w:rsid w:val="00064B1A"/>
    <w:rsid w:val="00064D78"/>
    <w:rsid w:val="00066FF5"/>
    <w:rsid w:val="00070833"/>
    <w:rsid w:val="0007356C"/>
    <w:rsid w:val="00074DA6"/>
    <w:rsid w:val="000758C4"/>
    <w:rsid w:val="00076ECB"/>
    <w:rsid w:val="00077A0A"/>
    <w:rsid w:val="000847B1"/>
    <w:rsid w:val="00085A9F"/>
    <w:rsid w:val="00093D15"/>
    <w:rsid w:val="0009417F"/>
    <w:rsid w:val="0009735C"/>
    <w:rsid w:val="000975FD"/>
    <w:rsid w:val="000A0B26"/>
    <w:rsid w:val="000A1924"/>
    <w:rsid w:val="000A1BA4"/>
    <w:rsid w:val="000A4C4C"/>
    <w:rsid w:val="000A6300"/>
    <w:rsid w:val="000A6A86"/>
    <w:rsid w:val="000B120C"/>
    <w:rsid w:val="000B4619"/>
    <w:rsid w:val="000B4686"/>
    <w:rsid w:val="000B5846"/>
    <w:rsid w:val="000B7263"/>
    <w:rsid w:val="000B7FF5"/>
    <w:rsid w:val="000C374E"/>
    <w:rsid w:val="000C4DBC"/>
    <w:rsid w:val="000C534D"/>
    <w:rsid w:val="000C6FA9"/>
    <w:rsid w:val="000D11C4"/>
    <w:rsid w:val="000D5389"/>
    <w:rsid w:val="000D54C3"/>
    <w:rsid w:val="000D63FA"/>
    <w:rsid w:val="000E3A1E"/>
    <w:rsid w:val="000E4DBD"/>
    <w:rsid w:val="000F527C"/>
    <w:rsid w:val="000F5597"/>
    <w:rsid w:val="000F56AC"/>
    <w:rsid w:val="000F5835"/>
    <w:rsid w:val="001011F0"/>
    <w:rsid w:val="001020C7"/>
    <w:rsid w:val="0010366B"/>
    <w:rsid w:val="00110E10"/>
    <w:rsid w:val="0011367D"/>
    <w:rsid w:val="0011396F"/>
    <w:rsid w:val="00114177"/>
    <w:rsid w:val="00117BE8"/>
    <w:rsid w:val="001201DE"/>
    <w:rsid w:val="00127BCB"/>
    <w:rsid w:val="0013313E"/>
    <w:rsid w:val="00133B19"/>
    <w:rsid w:val="00133BEC"/>
    <w:rsid w:val="00134E13"/>
    <w:rsid w:val="00134FCD"/>
    <w:rsid w:val="0013767C"/>
    <w:rsid w:val="001413C3"/>
    <w:rsid w:val="00145A6A"/>
    <w:rsid w:val="0014692C"/>
    <w:rsid w:val="001539AD"/>
    <w:rsid w:val="00155D9F"/>
    <w:rsid w:val="00157578"/>
    <w:rsid w:val="00157A4A"/>
    <w:rsid w:val="00161847"/>
    <w:rsid w:val="0016200F"/>
    <w:rsid w:val="00162017"/>
    <w:rsid w:val="0016264A"/>
    <w:rsid w:val="0016515C"/>
    <w:rsid w:val="0016539C"/>
    <w:rsid w:val="00167CD4"/>
    <w:rsid w:val="001708A0"/>
    <w:rsid w:val="00173C93"/>
    <w:rsid w:val="001750D8"/>
    <w:rsid w:val="001800AF"/>
    <w:rsid w:val="0018220A"/>
    <w:rsid w:val="001835E7"/>
    <w:rsid w:val="001838BF"/>
    <w:rsid w:val="00184192"/>
    <w:rsid w:val="00190CEA"/>
    <w:rsid w:val="00193709"/>
    <w:rsid w:val="0019556B"/>
    <w:rsid w:val="00196AD2"/>
    <w:rsid w:val="001A03B2"/>
    <w:rsid w:val="001A0FC0"/>
    <w:rsid w:val="001A36A6"/>
    <w:rsid w:val="001A4050"/>
    <w:rsid w:val="001A4547"/>
    <w:rsid w:val="001A4A90"/>
    <w:rsid w:val="001B0877"/>
    <w:rsid w:val="001B266D"/>
    <w:rsid w:val="001B49C9"/>
    <w:rsid w:val="001B50E5"/>
    <w:rsid w:val="001B6079"/>
    <w:rsid w:val="001C31AF"/>
    <w:rsid w:val="001C46FA"/>
    <w:rsid w:val="001C585C"/>
    <w:rsid w:val="001C62A1"/>
    <w:rsid w:val="001C7D92"/>
    <w:rsid w:val="001D01B8"/>
    <w:rsid w:val="001D2AB9"/>
    <w:rsid w:val="001D3531"/>
    <w:rsid w:val="001D3DC6"/>
    <w:rsid w:val="001D4331"/>
    <w:rsid w:val="001D6195"/>
    <w:rsid w:val="001E1494"/>
    <w:rsid w:val="001E341C"/>
    <w:rsid w:val="001E37CA"/>
    <w:rsid w:val="001E5F1E"/>
    <w:rsid w:val="001F21A1"/>
    <w:rsid w:val="001F3FBD"/>
    <w:rsid w:val="001F5A62"/>
    <w:rsid w:val="00204218"/>
    <w:rsid w:val="00205E16"/>
    <w:rsid w:val="0020695C"/>
    <w:rsid w:val="002117B4"/>
    <w:rsid w:val="00212066"/>
    <w:rsid w:val="00213828"/>
    <w:rsid w:val="002217D0"/>
    <w:rsid w:val="00221FE3"/>
    <w:rsid w:val="00223D0E"/>
    <w:rsid w:val="0022479C"/>
    <w:rsid w:val="00226270"/>
    <w:rsid w:val="00226631"/>
    <w:rsid w:val="0022747E"/>
    <w:rsid w:val="00232F79"/>
    <w:rsid w:val="00234DB4"/>
    <w:rsid w:val="00236FC8"/>
    <w:rsid w:val="00240435"/>
    <w:rsid w:val="00245CF5"/>
    <w:rsid w:val="00245E34"/>
    <w:rsid w:val="00253E3A"/>
    <w:rsid w:val="00255563"/>
    <w:rsid w:val="0025796F"/>
    <w:rsid w:val="00260FFF"/>
    <w:rsid w:val="0026266C"/>
    <w:rsid w:val="00262D5F"/>
    <w:rsid w:val="00263EC4"/>
    <w:rsid w:val="00264660"/>
    <w:rsid w:val="00264E80"/>
    <w:rsid w:val="002667C8"/>
    <w:rsid w:val="00266C2A"/>
    <w:rsid w:val="00266F5C"/>
    <w:rsid w:val="002713E7"/>
    <w:rsid w:val="002736C9"/>
    <w:rsid w:val="00275C9A"/>
    <w:rsid w:val="00275CB0"/>
    <w:rsid w:val="002764B5"/>
    <w:rsid w:val="0028175B"/>
    <w:rsid w:val="002825F5"/>
    <w:rsid w:val="00282949"/>
    <w:rsid w:val="00282F67"/>
    <w:rsid w:val="00283C84"/>
    <w:rsid w:val="00284AAF"/>
    <w:rsid w:val="00285644"/>
    <w:rsid w:val="00286014"/>
    <w:rsid w:val="00286307"/>
    <w:rsid w:val="00286F90"/>
    <w:rsid w:val="0029086F"/>
    <w:rsid w:val="00292286"/>
    <w:rsid w:val="002929E7"/>
    <w:rsid w:val="00294D38"/>
    <w:rsid w:val="00294E21"/>
    <w:rsid w:val="00295467"/>
    <w:rsid w:val="00297754"/>
    <w:rsid w:val="00297EFB"/>
    <w:rsid w:val="002A0F32"/>
    <w:rsid w:val="002A20A9"/>
    <w:rsid w:val="002A2205"/>
    <w:rsid w:val="002A4AF4"/>
    <w:rsid w:val="002A5777"/>
    <w:rsid w:val="002A6DE5"/>
    <w:rsid w:val="002B0724"/>
    <w:rsid w:val="002B28AD"/>
    <w:rsid w:val="002B2DB0"/>
    <w:rsid w:val="002B5CD4"/>
    <w:rsid w:val="002C2643"/>
    <w:rsid w:val="002C3E84"/>
    <w:rsid w:val="002C3EDC"/>
    <w:rsid w:val="002D70B4"/>
    <w:rsid w:val="002E18BF"/>
    <w:rsid w:val="002E568F"/>
    <w:rsid w:val="002E6D4A"/>
    <w:rsid w:val="002E7053"/>
    <w:rsid w:val="002E7BAF"/>
    <w:rsid w:val="002F1273"/>
    <w:rsid w:val="002F2C94"/>
    <w:rsid w:val="002F415D"/>
    <w:rsid w:val="002F5B67"/>
    <w:rsid w:val="00303C21"/>
    <w:rsid w:val="00304C83"/>
    <w:rsid w:val="003051AB"/>
    <w:rsid w:val="00305613"/>
    <w:rsid w:val="0030630D"/>
    <w:rsid w:val="00307FF5"/>
    <w:rsid w:val="003102D1"/>
    <w:rsid w:val="00311C4D"/>
    <w:rsid w:val="00312343"/>
    <w:rsid w:val="00315AB2"/>
    <w:rsid w:val="003168F3"/>
    <w:rsid w:val="00316F60"/>
    <w:rsid w:val="003228DF"/>
    <w:rsid w:val="0032323B"/>
    <w:rsid w:val="0032619E"/>
    <w:rsid w:val="00330726"/>
    <w:rsid w:val="00333037"/>
    <w:rsid w:val="00336A50"/>
    <w:rsid w:val="003420BF"/>
    <w:rsid w:val="00345018"/>
    <w:rsid w:val="003454C4"/>
    <w:rsid w:val="00346379"/>
    <w:rsid w:val="00355725"/>
    <w:rsid w:val="003563C9"/>
    <w:rsid w:val="00360CFD"/>
    <w:rsid w:val="0036235A"/>
    <w:rsid w:val="00362E90"/>
    <w:rsid w:val="003636DF"/>
    <w:rsid w:val="0036457E"/>
    <w:rsid w:val="00365543"/>
    <w:rsid w:val="0036698A"/>
    <w:rsid w:val="00372FF8"/>
    <w:rsid w:val="003733B3"/>
    <w:rsid w:val="0037495B"/>
    <w:rsid w:val="00377102"/>
    <w:rsid w:val="00377C99"/>
    <w:rsid w:val="003836C8"/>
    <w:rsid w:val="003851C6"/>
    <w:rsid w:val="00385B7E"/>
    <w:rsid w:val="00387048"/>
    <w:rsid w:val="00390C1E"/>
    <w:rsid w:val="003934D5"/>
    <w:rsid w:val="00395C4B"/>
    <w:rsid w:val="00397866"/>
    <w:rsid w:val="003A2C7E"/>
    <w:rsid w:val="003A465B"/>
    <w:rsid w:val="003A72FE"/>
    <w:rsid w:val="003A765F"/>
    <w:rsid w:val="003B2620"/>
    <w:rsid w:val="003B674B"/>
    <w:rsid w:val="003B76D8"/>
    <w:rsid w:val="003C0DB2"/>
    <w:rsid w:val="003C681E"/>
    <w:rsid w:val="003C685E"/>
    <w:rsid w:val="003C6B09"/>
    <w:rsid w:val="003C6D84"/>
    <w:rsid w:val="003C70FF"/>
    <w:rsid w:val="003D0868"/>
    <w:rsid w:val="003D2845"/>
    <w:rsid w:val="003D2C66"/>
    <w:rsid w:val="003D5BF7"/>
    <w:rsid w:val="003D64A0"/>
    <w:rsid w:val="003D6790"/>
    <w:rsid w:val="003D7F15"/>
    <w:rsid w:val="003E21A0"/>
    <w:rsid w:val="003E2D7E"/>
    <w:rsid w:val="003F0B14"/>
    <w:rsid w:val="003F258F"/>
    <w:rsid w:val="003F268B"/>
    <w:rsid w:val="003F2F5E"/>
    <w:rsid w:val="003F3324"/>
    <w:rsid w:val="003F35E6"/>
    <w:rsid w:val="003F506F"/>
    <w:rsid w:val="0040036F"/>
    <w:rsid w:val="004015B3"/>
    <w:rsid w:val="0040306D"/>
    <w:rsid w:val="00404DCF"/>
    <w:rsid w:val="00411705"/>
    <w:rsid w:val="004125B9"/>
    <w:rsid w:val="004143FF"/>
    <w:rsid w:val="00414E91"/>
    <w:rsid w:val="0041510E"/>
    <w:rsid w:val="0041587B"/>
    <w:rsid w:val="00416B6A"/>
    <w:rsid w:val="004172DA"/>
    <w:rsid w:val="0041796E"/>
    <w:rsid w:val="0042145F"/>
    <w:rsid w:val="004234B7"/>
    <w:rsid w:val="00423902"/>
    <w:rsid w:val="004243CD"/>
    <w:rsid w:val="00424DAF"/>
    <w:rsid w:val="00432045"/>
    <w:rsid w:val="00432EDA"/>
    <w:rsid w:val="0043370E"/>
    <w:rsid w:val="00435F7A"/>
    <w:rsid w:val="004375FE"/>
    <w:rsid w:val="004379E7"/>
    <w:rsid w:val="00437FC2"/>
    <w:rsid w:val="00443D98"/>
    <w:rsid w:val="004442D3"/>
    <w:rsid w:val="00445975"/>
    <w:rsid w:val="0044663C"/>
    <w:rsid w:val="00451F85"/>
    <w:rsid w:val="00453358"/>
    <w:rsid w:val="004602D1"/>
    <w:rsid w:val="00467560"/>
    <w:rsid w:val="00470CE9"/>
    <w:rsid w:val="00470DE5"/>
    <w:rsid w:val="00472C2A"/>
    <w:rsid w:val="00473B28"/>
    <w:rsid w:val="00475BD3"/>
    <w:rsid w:val="004871AA"/>
    <w:rsid w:val="004910C9"/>
    <w:rsid w:val="00492105"/>
    <w:rsid w:val="00492F43"/>
    <w:rsid w:val="004A0908"/>
    <w:rsid w:val="004A1EDC"/>
    <w:rsid w:val="004A2B61"/>
    <w:rsid w:val="004A3502"/>
    <w:rsid w:val="004B49E0"/>
    <w:rsid w:val="004C6944"/>
    <w:rsid w:val="004D1A18"/>
    <w:rsid w:val="004D28C7"/>
    <w:rsid w:val="004D5668"/>
    <w:rsid w:val="004E05AA"/>
    <w:rsid w:val="004E16FA"/>
    <w:rsid w:val="004E238E"/>
    <w:rsid w:val="004E275E"/>
    <w:rsid w:val="004E2CA8"/>
    <w:rsid w:val="004E6DCE"/>
    <w:rsid w:val="004E76D4"/>
    <w:rsid w:val="004E7BAA"/>
    <w:rsid w:val="004F0528"/>
    <w:rsid w:val="004F0581"/>
    <w:rsid w:val="004F1528"/>
    <w:rsid w:val="004F26F8"/>
    <w:rsid w:val="004F442C"/>
    <w:rsid w:val="004F4ACB"/>
    <w:rsid w:val="004F6548"/>
    <w:rsid w:val="00500E11"/>
    <w:rsid w:val="0050256E"/>
    <w:rsid w:val="00505EA1"/>
    <w:rsid w:val="005066C7"/>
    <w:rsid w:val="0050688D"/>
    <w:rsid w:val="0051260F"/>
    <w:rsid w:val="00512FEE"/>
    <w:rsid w:val="005154CF"/>
    <w:rsid w:val="00515569"/>
    <w:rsid w:val="00516914"/>
    <w:rsid w:val="00517A9D"/>
    <w:rsid w:val="00522A2A"/>
    <w:rsid w:val="005235BC"/>
    <w:rsid w:val="00524873"/>
    <w:rsid w:val="00526BA2"/>
    <w:rsid w:val="00530903"/>
    <w:rsid w:val="00534DD2"/>
    <w:rsid w:val="00534E11"/>
    <w:rsid w:val="00535F50"/>
    <w:rsid w:val="0054062D"/>
    <w:rsid w:val="00542BB3"/>
    <w:rsid w:val="00544DA9"/>
    <w:rsid w:val="005469FD"/>
    <w:rsid w:val="005529BD"/>
    <w:rsid w:val="0055528F"/>
    <w:rsid w:val="005555F7"/>
    <w:rsid w:val="005604E9"/>
    <w:rsid w:val="0056059B"/>
    <w:rsid w:val="005612A7"/>
    <w:rsid w:val="00563177"/>
    <w:rsid w:val="00567DEC"/>
    <w:rsid w:val="0057064A"/>
    <w:rsid w:val="005706C5"/>
    <w:rsid w:val="00572CBC"/>
    <w:rsid w:val="005734FB"/>
    <w:rsid w:val="0057489C"/>
    <w:rsid w:val="005768C2"/>
    <w:rsid w:val="00577FAE"/>
    <w:rsid w:val="005849BB"/>
    <w:rsid w:val="005853AC"/>
    <w:rsid w:val="005931FC"/>
    <w:rsid w:val="0059585A"/>
    <w:rsid w:val="00595AA7"/>
    <w:rsid w:val="00596558"/>
    <w:rsid w:val="00597094"/>
    <w:rsid w:val="005A0838"/>
    <w:rsid w:val="005A1A52"/>
    <w:rsid w:val="005A703E"/>
    <w:rsid w:val="005A7080"/>
    <w:rsid w:val="005B00A1"/>
    <w:rsid w:val="005B3C1C"/>
    <w:rsid w:val="005B4CBF"/>
    <w:rsid w:val="005B6958"/>
    <w:rsid w:val="005B6D6A"/>
    <w:rsid w:val="005C3532"/>
    <w:rsid w:val="005C5DDF"/>
    <w:rsid w:val="005D6399"/>
    <w:rsid w:val="005E281B"/>
    <w:rsid w:val="005E2AB8"/>
    <w:rsid w:val="005E5D5D"/>
    <w:rsid w:val="005E7086"/>
    <w:rsid w:val="005E70F5"/>
    <w:rsid w:val="005F2B05"/>
    <w:rsid w:val="005F40CA"/>
    <w:rsid w:val="005F427D"/>
    <w:rsid w:val="0060521F"/>
    <w:rsid w:val="00605CE2"/>
    <w:rsid w:val="006077D8"/>
    <w:rsid w:val="00607A4D"/>
    <w:rsid w:val="0061094F"/>
    <w:rsid w:val="006119B5"/>
    <w:rsid w:val="00615D16"/>
    <w:rsid w:val="00620965"/>
    <w:rsid w:val="0062447C"/>
    <w:rsid w:val="0062504D"/>
    <w:rsid w:val="006317C1"/>
    <w:rsid w:val="0063561E"/>
    <w:rsid w:val="00636046"/>
    <w:rsid w:val="00640484"/>
    <w:rsid w:val="0064377C"/>
    <w:rsid w:val="00644666"/>
    <w:rsid w:val="00644E6F"/>
    <w:rsid w:val="006469BB"/>
    <w:rsid w:val="00646D24"/>
    <w:rsid w:val="00650272"/>
    <w:rsid w:val="00651C5E"/>
    <w:rsid w:val="006523A9"/>
    <w:rsid w:val="006572A3"/>
    <w:rsid w:val="00660722"/>
    <w:rsid w:val="0066691E"/>
    <w:rsid w:val="00671887"/>
    <w:rsid w:val="00671BB1"/>
    <w:rsid w:val="0067525A"/>
    <w:rsid w:val="0067600C"/>
    <w:rsid w:val="006767E3"/>
    <w:rsid w:val="00677CAA"/>
    <w:rsid w:val="00682983"/>
    <w:rsid w:val="00683034"/>
    <w:rsid w:val="006932AB"/>
    <w:rsid w:val="00694B37"/>
    <w:rsid w:val="00696D44"/>
    <w:rsid w:val="006973E3"/>
    <w:rsid w:val="006A2401"/>
    <w:rsid w:val="006A37C0"/>
    <w:rsid w:val="006A3CC8"/>
    <w:rsid w:val="006A6954"/>
    <w:rsid w:val="006A6DAA"/>
    <w:rsid w:val="006A76F7"/>
    <w:rsid w:val="006B0EA6"/>
    <w:rsid w:val="006B1E1D"/>
    <w:rsid w:val="006B406C"/>
    <w:rsid w:val="006B5171"/>
    <w:rsid w:val="006B5DF9"/>
    <w:rsid w:val="006C1460"/>
    <w:rsid w:val="006C2971"/>
    <w:rsid w:val="006C5642"/>
    <w:rsid w:val="006C727B"/>
    <w:rsid w:val="006D0EE1"/>
    <w:rsid w:val="006D1D5A"/>
    <w:rsid w:val="006D20CC"/>
    <w:rsid w:val="006D4B10"/>
    <w:rsid w:val="006E161D"/>
    <w:rsid w:val="006E1719"/>
    <w:rsid w:val="006F0AE4"/>
    <w:rsid w:val="006F1006"/>
    <w:rsid w:val="006F2C07"/>
    <w:rsid w:val="006F640C"/>
    <w:rsid w:val="00701F93"/>
    <w:rsid w:val="00702016"/>
    <w:rsid w:val="00705DE2"/>
    <w:rsid w:val="00714B54"/>
    <w:rsid w:val="007150E3"/>
    <w:rsid w:val="007226D4"/>
    <w:rsid w:val="00725068"/>
    <w:rsid w:val="00725A50"/>
    <w:rsid w:val="00726E72"/>
    <w:rsid w:val="00730AD4"/>
    <w:rsid w:val="00730AE5"/>
    <w:rsid w:val="00735190"/>
    <w:rsid w:val="0073606F"/>
    <w:rsid w:val="00741CAD"/>
    <w:rsid w:val="0074240B"/>
    <w:rsid w:val="00742FF4"/>
    <w:rsid w:val="007433C6"/>
    <w:rsid w:val="007453D2"/>
    <w:rsid w:val="00746845"/>
    <w:rsid w:val="00747216"/>
    <w:rsid w:val="0075034D"/>
    <w:rsid w:val="00751BBA"/>
    <w:rsid w:val="007524F6"/>
    <w:rsid w:val="00754B17"/>
    <w:rsid w:val="00757886"/>
    <w:rsid w:val="007633D1"/>
    <w:rsid w:val="00765E25"/>
    <w:rsid w:val="007704FD"/>
    <w:rsid w:val="0077154A"/>
    <w:rsid w:val="00772AF9"/>
    <w:rsid w:val="00776624"/>
    <w:rsid w:val="007803C6"/>
    <w:rsid w:val="007838E0"/>
    <w:rsid w:val="00784901"/>
    <w:rsid w:val="00784CD2"/>
    <w:rsid w:val="00787455"/>
    <w:rsid w:val="00787838"/>
    <w:rsid w:val="00790895"/>
    <w:rsid w:val="007921D2"/>
    <w:rsid w:val="007941C2"/>
    <w:rsid w:val="007954D2"/>
    <w:rsid w:val="00796780"/>
    <w:rsid w:val="007A34E1"/>
    <w:rsid w:val="007A764D"/>
    <w:rsid w:val="007B0A51"/>
    <w:rsid w:val="007B1445"/>
    <w:rsid w:val="007B3B41"/>
    <w:rsid w:val="007B4383"/>
    <w:rsid w:val="007C0FC4"/>
    <w:rsid w:val="007C5353"/>
    <w:rsid w:val="007D0831"/>
    <w:rsid w:val="007D15DD"/>
    <w:rsid w:val="007D2310"/>
    <w:rsid w:val="007D262C"/>
    <w:rsid w:val="007D4B5E"/>
    <w:rsid w:val="007D4F3F"/>
    <w:rsid w:val="007D7414"/>
    <w:rsid w:val="007E11AB"/>
    <w:rsid w:val="007E1939"/>
    <w:rsid w:val="007E2A34"/>
    <w:rsid w:val="007E357C"/>
    <w:rsid w:val="007E64A2"/>
    <w:rsid w:val="007F1796"/>
    <w:rsid w:val="007F5CAB"/>
    <w:rsid w:val="00800FD7"/>
    <w:rsid w:val="00803CB0"/>
    <w:rsid w:val="008043E1"/>
    <w:rsid w:val="00807F82"/>
    <w:rsid w:val="00812E34"/>
    <w:rsid w:val="00814912"/>
    <w:rsid w:val="00814944"/>
    <w:rsid w:val="008152F8"/>
    <w:rsid w:val="00816136"/>
    <w:rsid w:val="00816C6A"/>
    <w:rsid w:val="008221A9"/>
    <w:rsid w:val="008228C5"/>
    <w:rsid w:val="00822A6B"/>
    <w:rsid w:val="00827CE5"/>
    <w:rsid w:val="00831E28"/>
    <w:rsid w:val="0083517C"/>
    <w:rsid w:val="008415D4"/>
    <w:rsid w:val="00843C9A"/>
    <w:rsid w:val="00844BB8"/>
    <w:rsid w:val="00847914"/>
    <w:rsid w:val="00857368"/>
    <w:rsid w:val="0086080B"/>
    <w:rsid w:val="00860CEB"/>
    <w:rsid w:val="00861AFA"/>
    <w:rsid w:val="00861E32"/>
    <w:rsid w:val="00862BFE"/>
    <w:rsid w:val="0086601A"/>
    <w:rsid w:val="00870973"/>
    <w:rsid w:val="008733C0"/>
    <w:rsid w:val="008744F4"/>
    <w:rsid w:val="0087493F"/>
    <w:rsid w:val="00877D61"/>
    <w:rsid w:val="00881E9C"/>
    <w:rsid w:val="008829B7"/>
    <w:rsid w:val="00882E48"/>
    <w:rsid w:val="00884691"/>
    <w:rsid w:val="00884BFB"/>
    <w:rsid w:val="00894515"/>
    <w:rsid w:val="00895FA0"/>
    <w:rsid w:val="00896223"/>
    <w:rsid w:val="008965BF"/>
    <w:rsid w:val="008A2DE2"/>
    <w:rsid w:val="008A3766"/>
    <w:rsid w:val="008A45BA"/>
    <w:rsid w:val="008A540E"/>
    <w:rsid w:val="008B1B5A"/>
    <w:rsid w:val="008B2FE7"/>
    <w:rsid w:val="008B5BE6"/>
    <w:rsid w:val="008C3F71"/>
    <w:rsid w:val="008C6B7B"/>
    <w:rsid w:val="008D0FC7"/>
    <w:rsid w:val="008D27D6"/>
    <w:rsid w:val="008D36F1"/>
    <w:rsid w:val="008D5BB6"/>
    <w:rsid w:val="008D66BB"/>
    <w:rsid w:val="008E13FD"/>
    <w:rsid w:val="008E32E3"/>
    <w:rsid w:val="008E33E4"/>
    <w:rsid w:val="008E510F"/>
    <w:rsid w:val="008E756C"/>
    <w:rsid w:val="008F02C8"/>
    <w:rsid w:val="008F082C"/>
    <w:rsid w:val="008F1CA9"/>
    <w:rsid w:val="008F6B61"/>
    <w:rsid w:val="008F74CC"/>
    <w:rsid w:val="009012E9"/>
    <w:rsid w:val="00903046"/>
    <w:rsid w:val="00904C3F"/>
    <w:rsid w:val="009062A2"/>
    <w:rsid w:val="009135C4"/>
    <w:rsid w:val="009145F7"/>
    <w:rsid w:val="00914719"/>
    <w:rsid w:val="00914740"/>
    <w:rsid w:val="00915530"/>
    <w:rsid w:val="00915F70"/>
    <w:rsid w:val="00916129"/>
    <w:rsid w:val="00917620"/>
    <w:rsid w:val="00922341"/>
    <w:rsid w:val="009236C4"/>
    <w:rsid w:val="0092665F"/>
    <w:rsid w:val="00930DC6"/>
    <w:rsid w:val="0093405A"/>
    <w:rsid w:val="009341D5"/>
    <w:rsid w:val="009350D0"/>
    <w:rsid w:val="00942999"/>
    <w:rsid w:val="00943DB8"/>
    <w:rsid w:val="00947DE1"/>
    <w:rsid w:val="00951BB2"/>
    <w:rsid w:val="009528A3"/>
    <w:rsid w:val="00953591"/>
    <w:rsid w:val="009552DA"/>
    <w:rsid w:val="0095684D"/>
    <w:rsid w:val="00957D5F"/>
    <w:rsid w:val="00957FE1"/>
    <w:rsid w:val="00963A4A"/>
    <w:rsid w:val="009640E3"/>
    <w:rsid w:val="00964D7F"/>
    <w:rsid w:val="00966ED2"/>
    <w:rsid w:val="00971FA0"/>
    <w:rsid w:val="00972E8D"/>
    <w:rsid w:val="00972F14"/>
    <w:rsid w:val="009738F9"/>
    <w:rsid w:val="0097440C"/>
    <w:rsid w:val="0097582F"/>
    <w:rsid w:val="00977D79"/>
    <w:rsid w:val="00980113"/>
    <w:rsid w:val="00980A61"/>
    <w:rsid w:val="00981AFF"/>
    <w:rsid w:val="009842ED"/>
    <w:rsid w:val="009855DA"/>
    <w:rsid w:val="00987FFA"/>
    <w:rsid w:val="00990E28"/>
    <w:rsid w:val="00992FA5"/>
    <w:rsid w:val="009A1006"/>
    <w:rsid w:val="009A2FBE"/>
    <w:rsid w:val="009A4E20"/>
    <w:rsid w:val="009A50DE"/>
    <w:rsid w:val="009A7DE7"/>
    <w:rsid w:val="009B5D15"/>
    <w:rsid w:val="009B7907"/>
    <w:rsid w:val="009C2070"/>
    <w:rsid w:val="009C3FEC"/>
    <w:rsid w:val="009C443F"/>
    <w:rsid w:val="009C4BB6"/>
    <w:rsid w:val="009C5709"/>
    <w:rsid w:val="009D0858"/>
    <w:rsid w:val="009D4469"/>
    <w:rsid w:val="009D4FEF"/>
    <w:rsid w:val="009D6770"/>
    <w:rsid w:val="009D778A"/>
    <w:rsid w:val="009F18F6"/>
    <w:rsid w:val="009F3894"/>
    <w:rsid w:val="009F6E78"/>
    <w:rsid w:val="00A00974"/>
    <w:rsid w:val="00A065D8"/>
    <w:rsid w:val="00A06D8C"/>
    <w:rsid w:val="00A06E6A"/>
    <w:rsid w:val="00A10770"/>
    <w:rsid w:val="00A14E83"/>
    <w:rsid w:val="00A15A0C"/>
    <w:rsid w:val="00A20604"/>
    <w:rsid w:val="00A211FB"/>
    <w:rsid w:val="00A3186A"/>
    <w:rsid w:val="00A35CAF"/>
    <w:rsid w:val="00A37560"/>
    <w:rsid w:val="00A45C68"/>
    <w:rsid w:val="00A46385"/>
    <w:rsid w:val="00A466C1"/>
    <w:rsid w:val="00A47557"/>
    <w:rsid w:val="00A52FE6"/>
    <w:rsid w:val="00A5704B"/>
    <w:rsid w:val="00A57939"/>
    <w:rsid w:val="00A57E80"/>
    <w:rsid w:val="00A60134"/>
    <w:rsid w:val="00A62E88"/>
    <w:rsid w:val="00A6610A"/>
    <w:rsid w:val="00A661DB"/>
    <w:rsid w:val="00A702CD"/>
    <w:rsid w:val="00A76754"/>
    <w:rsid w:val="00A80166"/>
    <w:rsid w:val="00A80E0B"/>
    <w:rsid w:val="00A84262"/>
    <w:rsid w:val="00A8504A"/>
    <w:rsid w:val="00A878E3"/>
    <w:rsid w:val="00A906C5"/>
    <w:rsid w:val="00A91698"/>
    <w:rsid w:val="00A9284B"/>
    <w:rsid w:val="00A935E8"/>
    <w:rsid w:val="00A93B66"/>
    <w:rsid w:val="00A94162"/>
    <w:rsid w:val="00A94199"/>
    <w:rsid w:val="00A96260"/>
    <w:rsid w:val="00AA28FF"/>
    <w:rsid w:val="00AB335E"/>
    <w:rsid w:val="00AB5849"/>
    <w:rsid w:val="00AB63C9"/>
    <w:rsid w:val="00AB64B1"/>
    <w:rsid w:val="00AB6650"/>
    <w:rsid w:val="00AC1416"/>
    <w:rsid w:val="00AC26DC"/>
    <w:rsid w:val="00AC34CB"/>
    <w:rsid w:val="00AC59C7"/>
    <w:rsid w:val="00AC6C4B"/>
    <w:rsid w:val="00AD06D7"/>
    <w:rsid w:val="00AE723E"/>
    <w:rsid w:val="00AF0238"/>
    <w:rsid w:val="00AF0DAF"/>
    <w:rsid w:val="00AF0DDE"/>
    <w:rsid w:val="00AF45EB"/>
    <w:rsid w:val="00B01BCE"/>
    <w:rsid w:val="00B028B9"/>
    <w:rsid w:val="00B037CC"/>
    <w:rsid w:val="00B0646A"/>
    <w:rsid w:val="00B06716"/>
    <w:rsid w:val="00B06B84"/>
    <w:rsid w:val="00B071FD"/>
    <w:rsid w:val="00B105D4"/>
    <w:rsid w:val="00B13234"/>
    <w:rsid w:val="00B1332A"/>
    <w:rsid w:val="00B2062F"/>
    <w:rsid w:val="00B24F85"/>
    <w:rsid w:val="00B25E08"/>
    <w:rsid w:val="00B26C3F"/>
    <w:rsid w:val="00B3080C"/>
    <w:rsid w:val="00B31ED6"/>
    <w:rsid w:val="00B33269"/>
    <w:rsid w:val="00B34427"/>
    <w:rsid w:val="00B34B35"/>
    <w:rsid w:val="00B35C70"/>
    <w:rsid w:val="00B42488"/>
    <w:rsid w:val="00B43F62"/>
    <w:rsid w:val="00B44887"/>
    <w:rsid w:val="00B4499B"/>
    <w:rsid w:val="00B44F95"/>
    <w:rsid w:val="00B450C6"/>
    <w:rsid w:val="00B46E40"/>
    <w:rsid w:val="00B51166"/>
    <w:rsid w:val="00B5698F"/>
    <w:rsid w:val="00B60848"/>
    <w:rsid w:val="00B621C0"/>
    <w:rsid w:val="00B62B4F"/>
    <w:rsid w:val="00B6788C"/>
    <w:rsid w:val="00B71E6C"/>
    <w:rsid w:val="00B71F95"/>
    <w:rsid w:val="00B7230D"/>
    <w:rsid w:val="00B72762"/>
    <w:rsid w:val="00B744AE"/>
    <w:rsid w:val="00B76A6E"/>
    <w:rsid w:val="00B77E45"/>
    <w:rsid w:val="00B80AD8"/>
    <w:rsid w:val="00B8145A"/>
    <w:rsid w:val="00B8229E"/>
    <w:rsid w:val="00B82343"/>
    <w:rsid w:val="00B82643"/>
    <w:rsid w:val="00B834E8"/>
    <w:rsid w:val="00B85579"/>
    <w:rsid w:val="00B8758A"/>
    <w:rsid w:val="00B92764"/>
    <w:rsid w:val="00B951AC"/>
    <w:rsid w:val="00BA10FF"/>
    <w:rsid w:val="00BA20A5"/>
    <w:rsid w:val="00BA459C"/>
    <w:rsid w:val="00BA4F5A"/>
    <w:rsid w:val="00BA5663"/>
    <w:rsid w:val="00BB0E5C"/>
    <w:rsid w:val="00BB7D64"/>
    <w:rsid w:val="00BC18CD"/>
    <w:rsid w:val="00BC1B3C"/>
    <w:rsid w:val="00BC300D"/>
    <w:rsid w:val="00BD08D3"/>
    <w:rsid w:val="00BD3B83"/>
    <w:rsid w:val="00BE22CF"/>
    <w:rsid w:val="00BE3A35"/>
    <w:rsid w:val="00BE4A9E"/>
    <w:rsid w:val="00BE69AD"/>
    <w:rsid w:val="00BE74BA"/>
    <w:rsid w:val="00BF1B4B"/>
    <w:rsid w:val="00BF2594"/>
    <w:rsid w:val="00BF71A4"/>
    <w:rsid w:val="00C04406"/>
    <w:rsid w:val="00C06EB5"/>
    <w:rsid w:val="00C07321"/>
    <w:rsid w:val="00C12DCF"/>
    <w:rsid w:val="00C12F44"/>
    <w:rsid w:val="00C14EEF"/>
    <w:rsid w:val="00C164D7"/>
    <w:rsid w:val="00C17BB8"/>
    <w:rsid w:val="00C20E3E"/>
    <w:rsid w:val="00C213C6"/>
    <w:rsid w:val="00C23665"/>
    <w:rsid w:val="00C2430D"/>
    <w:rsid w:val="00C24B11"/>
    <w:rsid w:val="00C312AD"/>
    <w:rsid w:val="00C3439B"/>
    <w:rsid w:val="00C3560B"/>
    <w:rsid w:val="00C35B4D"/>
    <w:rsid w:val="00C35B73"/>
    <w:rsid w:val="00C408EB"/>
    <w:rsid w:val="00C40C7D"/>
    <w:rsid w:val="00C41C0F"/>
    <w:rsid w:val="00C45C62"/>
    <w:rsid w:val="00C47215"/>
    <w:rsid w:val="00C477FB"/>
    <w:rsid w:val="00C50414"/>
    <w:rsid w:val="00C50A73"/>
    <w:rsid w:val="00C512F4"/>
    <w:rsid w:val="00C5352B"/>
    <w:rsid w:val="00C55BAE"/>
    <w:rsid w:val="00C60017"/>
    <w:rsid w:val="00C60F92"/>
    <w:rsid w:val="00C61013"/>
    <w:rsid w:val="00C61DAE"/>
    <w:rsid w:val="00C63A48"/>
    <w:rsid w:val="00C6442F"/>
    <w:rsid w:val="00C6604D"/>
    <w:rsid w:val="00C702B0"/>
    <w:rsid w:val="00C70D5A"/>
    <w:rsid w:val="00C7272A"/>
    <w:rsid w:val="00C73245"/>
    <w:rsid w:val="00C7729B"/>
    <w:rsid w:val="00C7733A"/>
    <w:rsid w:val="00C8056D"/>
    <w:rsid w:val="00C808EC"/>
    <w:rsid w:val="00C81BC9"/>
    <w:rsid w:val="00C837F4"/>
    <w:rsid w:val="00C83AA2"/>
    <w:rsid w:val="00C83BE6"/>
    <w:rsid w:val="00C83D8E"/>
    <w:rsid w:val="00C87ADE"/>
    <w:rsid w:val="00C9399D"/>
    <w:rsid w:val="00C94151"/>
    <w:rsid w:val="00C94FBF"/>
    <w:rsid w:val="00C9501B"/>
    <w:rsid w:val="00C96FCE"/>
    <w:rsid w:val="00CA023A"/>
    <w:rsid w:val="00CA0DDC"/>
    <w:rsid w:val="00CA50D9"/>
    <w:rsid w:val="00CB0543"/>
    <w:rsid w:val="00CB11DD"/>
    <w:rsid w:val="00CB1FA4"/>
    <w:rsid w:val="00CB36AC"/>
    <w:rsid w:val="00CB36C1"/>
    <w:rsid w:val="00CB6104"/>
    <w:rsid w:val="00CB646D"/>
    <w:rsid w:val="00CB6AB2"/>
    <w:rsid w:val="00CC0A0E"/>
    <w:rsid w:val="00CC1B60"/>
    <w:rsid w:val="00CC2BAB"/>
    <w:rsid w:val="00CD1D2E"/>
    <w:rsid w:val="00CD2B41"/>
    <w:rsid w:val="00CD4C4B"/>
    <w:rsid w:val="00CD5BFB"/>
    <w:rsid w:val="00CE24C7"/>
    <w:rsid w:val="00CE63D7"/>
    <w:rsid w:val="00CF19CC"/>
    <w:rsid w:val="00CF1B27"/>
    <w:rsid w:val="00CF60EA"/>
    <w:rsid w:val="00D0441F"/>
    <w:rsid w:val="00D05F64"/>
    <w:rsid w:val="00D06670"/>
    <w:rsid w:val="00D07973"/>
    <w:rsid w:val="00D101C5"/>
    <w:rsid w:val="00D10749"/>
    <w:rsid w:val="00D113A8"/>
    <w:rsid w:val="00D11617"/>
    <w:rsid w:val="00D126EB"/>
    <w:rsid w:val="00D14A72"/>
    <w:rsid w:val="00D14EC0"/>
    <w:rsid w:val="00D16829"/>
    <w:rsid w:val="00D17DAD"/>
    <w:rsid w:val="00D23DA0"/>
    <w:rsid w:val="00D262FC"/>
    <w:rsid w:val="00D30027"/>
    <w:rsid w:val="00D30F8C"/>
    <w:rsid w:val="00D30FF6"/>
    <w:rsid w:val="00D319FE"/>
    <w:rsid w:val="00D326FD"/>
    <w:rsid w:val="00D32C7C"/>
    <w:rsid w:val="00D332C1"/>
    <w:rsid w:val="00D33305"/>
    <w:rsid w:val="00D3471D"/>
    <w:rsid w:val="00D35AB6"/>
    <w:rsid w:val="00D3612E"/>
    <w:rsid w:val="00D3717B"/>
    <w:rsid w:val="00D37783"/>
    <w:rsid w:val="00D3778C"/>
    <w:rsid w:val="00D400AB"/>
    <w:rsid w:val="00D410D8"/>
    <w:rsid w:val="00D460EB"/>
    <w:rsid w:val="00D5144D"/>
    <w:rsid w:val="00D517E4"/>
    <w:rsid w:val="00D526C4"/>
    <w:rsid w:val="00D539AB"/>
    <w:rsid w:val="00D559F5"/>
    <w:rsid w:val="00D569CE"/>
    <w:rsid w:val="00D577A4"/>
    <w:rsid w:val="00D60044"/>
    <w:rsid w:val="00D627A1"/>
    <w:rsid w:val="00D645CB"/>
    <w:rsid w:val="00D6468B"/>
    <w:rsid w:val="00D65646"/>
    <w:rsid w:val="00D65654"/>
    <w:rsid w:val="00D71939"/>
    <w:rsid w:val="00D72874"/>
    <w:rsid w:val="00D732E6"/>
    <w:rsid w:val="00D74CA7"/>
    <w:rsid w:val="00D82FD8"/>
    <w:rsid w:val="00D845BA"/>
    <w:rsid w:val="00D85408"/>
    <w:rsid w:val="00D8623F"/>
    <w:rsid w:val="00D87A46"/>
    <w:rsid w:val="00D90843"/>
    <w:rsid w:val="00D923F2"/>
    <w:rsid w:val="00D95FBB"/>
    <w:rsid w:val="00D9644A"/>
    <w:rsid w:val="00D964F2"/>
    <w:rsid w:val="00D968F3"/>
    <w:rsid w:val="00D9697F"/>
    <w:rsid w:val="00DA06A7"/>
    <w:rsid w:val="00DA2DAC"/>
    <w:rsid w:val="00DA52EB"/>
    <w:rsid w:val="00DA78EA"/>
    <w:rsid w:val="00DB0465"/>
    <w:rsid w:val="00DB1D57"/>
    <w:rsid w:val="00DB21D3"/>
    <w:rsid w:val="00DB3C53"/>
    <w:rsid w:val="00DB4682"/>
    <w:rsid w:val="00DB6965"/>
    <w:rsid w:val="00DC3672"/>
    <w:rsid w:val="00DC3B5C"/>
    <w:rsid w:val="00DC6246"/>
    <w:rsid w:val="00DC6A81"/>
    <w:rsid w:val="00DC6FBD"/>
    <w:rsid w:val="00DC7707"/>
    <w:rsid w:val="00DC78A3"/>
    <w:rsid w:val="00DD333A"/>
    <w:rsid w:val="00DD3AF4"/>
    <w:rsid w:val="00DD4B7B"/>
    <w:rsid w:val="00DD58FD"/>
    <w:rsid w:val="00DE0879"/>
    <w:rsid w:val="00DE1054"/>
    <w:rsid w:val="00DE1AC4"/>
    <w:rsid w:val="00DE2021"/>
    <w:rsid w:val="00DE2877"/>
    <w:rsid w:val="00DE361A"/>
    <w:rsid w:val="00DF0088"/>
    <w:rsid w:val="00DF093B"/>
    <w:rsid w:val="00DF0E0F"/>
    <w:rsid w:val="00DF1F3A"/>
    <w:rsid w:val="00DF2D51"/>
    <w:rsid w:val="00DF56FE"/>
    <w:rsid w:val="00DF597E"/>
    <w:rsid w:val="00DF658B"/>
    <w:rsid w:val="00E02761"/>
    <w:rsid w:val="00E02860"/>
    <w:rsid w:val="00E02BE1"/>
    <w:rsid w:val="00E067FD"/>
    <w:rsid w:val="00E1361F"/>
    <w:rsid w:val="00E14018"/>
    <w:rsid w:val="00E1473D"/>
    <w:rsid w:val="00E15336"/>
    <w:rsid w:val="00E1717E"/>
    <w:rsid w:val="00E20CA4"/>
    <w:rsid w:val="00E22260"/>
    <w:rsid w:val="00E2365A"/>
    <w:rsid w:val="00E25017"/>
    <w:rsid w:val="00E26BE8"/>
    <w:rsid w:val="00E27401"/>
    <w:rsid w:val="00E30337"/>
    <w:rsid w:val="00E30FB5"/>
    <w:rsid w:val="00E32374"/>
    <w:rsid w:val="00E328E2"/>
    <w:rsid w:val="00E3416A"/>
    <w:rsid w:val="00E34BBA"/>
    <w:rsid w:val="00E34EE5"/>
    <w:rsid w:val="00E3555F"/>
    <w:rsid w:val="00E36AC9"/>
    <w:rsid w:val="00E42E7D"/>
    <w:rsid w:val="00E431FD"/>
    <w:rsid w:val="00E50CF3"/>
    <w:rsid w:val="00E514A0"/>
    <w:rsid w:val="00E562F2"/>
    <w:rsid w:val="00E56419"/>
    <w:rsid w:val="00E57A49"/>
    <w:rsid w:val="00E603E1"/>
    <w:rsid w:val="00E614CF"/>
    <w:rsid w:val="00E61F48"/>
    <w:rsid w:val="00E64320"/>
    <w:rsid w:val="00E711D4"/>
    <w:rsid w:val="00E74E86"/>
    <w:rsid w:val="00E76AB3"/>
    <w:rsid w:val="00E76BB2"/>
    <w:rsid w:val="00E773F4"/>
    <w:rsid w:val="00E80141"/>
    <w:rsid w:val="00E80C44"/>
    <w:rsid w:val="00E812A1"/>
    <w:rsid w:val="00E9580E"/>
    <w:rsid w:val="00EA12BD"/>
    <w:rsid w:val="00EA3ED5"/>
    <w:rsid w:val="00EB13CF"/>
    <w:rsid w:val="00EB231E"/>
    <w:rsid w:val="00EB579A"/>
    <w:rsid w:val="00EB5DB8"/>
    <w:rsid w:val="00EC39D4"/>
    <w:rsid w:val="00EC48D4"/>
    <w:rsid w:val="00EC4C09"/>
    <w:rsid w:val="00EC53CC"/>
    <w:rsid w:val="00EC70F4"/>
    <w:rsid w:val="00EC79A5"/>
    <w:rsid w:val="00EC7D72"/>
    <w:rsid w:val="00ED0413"/>
    <w:rsid w:val="00ED1101"/>
    <w:rsid w:val="00ED7FBE"/>
    <w:rsid w:val="00EE0C48"/>
    <w:rsid w:val="00EE2009"/>
    <w:rsid w:val="00EE2818"/>
    <w:rsid w:val="00EE3458"/>
    <w:rsid w:val="00EE4331"/>
    <w:rsid w:val="00EE49C0"/>
    <w:rsid w:val="00EE5328"/>
    <w:rsid w:val="00EE5C6D"/>
    <w:rsid w:val="00EE7446"/>
    <w:rsid w:val="00EF1204"/>
    <w:rsid w:val="00EF35AD"/>
    <w:rsid w:val="00EF50FF"/>
    <w:rsid w:val="00F00E7D"/>
    <w:rsid w:val="00F035E5"/>
    <w:rsid w:val="00F03657"/>
    <w:rsid w:val="00F076BD"/>
    <w:rsid w:val="00F15D3F"/>
    <w:rsid w:val="00F213C8"/>
    <w:rsid w:val="00F2271D"/>
    <w:rsid w:val="00F22E40"/>
    <w:rsid w:val="00F2388F"/>
    <w:rsid w:val="00F30080"/>
    <w:rsid w:val="00F3379A"/>
    <w:rsid w:val="00F3635E"/>
    <w:rsid w:val="00F3753D"/>
    <w:rsid w:val="00F4349B"/>
    <w:rsid w:val="00F43A03"/>
    <w:rsid w:val="00F44105"/>
    <w:rsid w:val="00F44F39"/>
    <w:rsid w:val="00F5168C"/>
    <w:rsid w:val="00F51B31"/>
    <w:rsid w:val="00F56174"/>
    <w:rsid w:val="00F56426"/>
    <w:rsid w:val="00F569ED"/>
    <w:rsid w:val="00F56A43"/>
    <w:rsid w:val="00F57CA8"/>
    <w:rsid w:val="00F60A07"/>
    <w:rsid w:val="00F64045"/>
    <w:rsid w:val="00F6427E"/>
    <w:rsid w:val="00F6578E"/>
    <w:rsid w:val="00F660EF"/>
    <w:rsid w:val="00F713F6"/>
    <w:rsid w:val="00F7216D"/>
    <w:rsid w:val="00F7481A"/>
    <w:rsid w:val="00F76C64"/>
    <w:rsid w:val="00F804E0"/>
    <w:rsid w:val="00F81441"/>
    <w:rsid w:val="00F81FCE"/>
    <w:rsid w:val="00F83220"/>
    <w:rsid w:val="00F83A5C"/>
    <w:rsid w:val="00F87171"/>
    <w:rsid w:val="00F873D7"/>
    <w:rsid w:val="00F94A0F"/>
    <w:rsid w:val="00F94F8F"/>
    <w:rsid w:val="00F95744"/>
    <w:rsid w:val="00F96870"/>
    <w:rsid w:val="00F96D8A"/>
    <w:rsid w:val="00F97DCE"/>
    <w:rsid w:val="00F97E45"/>
    <w:rsid w:val="00FA0357"/>
    <w:rsid w:val="00FA22E1"/>
    <w:rsid w:val="00FA23EE"/>
    <w:rsid w:val="00FA2522"/>
    <w:rsid w:val="00FA4D04"/>
    <w:rsid w:val="00FA74DB"/>
    <w:rsid w:val="00FB06A2"/>
    <w:rsid w:val="00FB15FE"/>
    <w:rsid w:val="00FB2C19"/>
    <w:rsid w:val="00FB3090"/>
    <w:rsid w:val="00FB3D2D"/>
    <w:rsid w:val="00FB4983"/>
    <w:rsid w:val="00FB5B39"/>
    <w:rsid w:val="00FC00C4"/>
    <w:rsid w:val="00FC1731"/>
    <w:rsid w:val="00FC2093"/>
    <w:rsid w:val="00FC2413"/>
    <w:rsid w:val="00FC277B"/>
    <w:rsid w:val="00FC2955"/>
    <w:rsid w:val="00FC46C2"/>
    <w:rsid w:val="00FC4913"/>
    <w:rsid w:val="00FC5366"/>
    <w:rsid w:val="00FC7D9A"/>
    <w:rsid w:val="00FD33FA"/>
    <w:rsid w:val="00FD3696"/>
    <w:rsid w:val="00FD3F6E"/>
    <w:rsid w:val="00FD5777"/>
    <w:rsid w:val="00FD5F2B"/>
    <w:rsid w:val="00FD67E7"/>
    <w:rsid w:val="00FE00A7"/>
    <w:rsid w:val="00FE5425"/>
    <w:rsid w:val="00FE56A7"/>
    <w:rsid w:val="00FE5835"/>
    <w:rsid w:val="00FE6C17"/>
    <w:rsid w:val="00FE718B"/>
    <w:rsid w:val="00FE7A4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18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2374"/>
    <w:pPr>
      <w:spacing w:before="100" w:beforeAutospacing="1" w:after="100" w:afterAutospacing="1"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77CAA"/>
    <w:pPr>
      <w:keepNext/>
      <w:keepLines/>
      <w:numPr>
        <w:numId w:val="1"/>
      </w:numPr>
      <w:pBdr>
        <w:bottom w:val="single" w:sz="4" w:space="1" w:color="auto"/>
      </w:pBdr>
      <w:spacing w:before="24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E36AC9"/>
    <w:pPr>
      <w:keepNext/>
      <w:keepLines/>
      <w:numPr>
        <w:ilvl w:val="1"/>
        <w:numId w:val="1"/>
      </w:numPr>
      <w:spacing w:before="240" w:beforeAutospacing="0" w:after="120" w:afterAutospacing="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95FA0"/>
    <w:pPr>
      <w:keepNext/>
      <w:keepLines/>
      <w:numPr>
        <w:ilvl w:val="2"/>
        <w:numId w:val="1"/>
      </w:numP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A2DA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677CA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7CA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CA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7C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C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AA"/>
    <w:rPr>
      <w:rFonts w:asciiTheme="majorHAnsi" w:eastAsiaTheme="majorEastAsia" w:hAnsiTheme="majorHAnsi" w:cstheme="majorBidi"/>
      <w:b/>
      <w:bCs/>
      <w:sz w:val="26"/>
      <w:szCs w:val="28"/>
    </w:rPr>
  </w:style>
  <w:style w:type="table" w:styleId="TableGrid">
    <w:name w:val="Table Grid"/>
    <w:basedOn w:val="TableNormal"/>
    <w:uiPriority w:val="59"/>
    <w:rsid w:val="0047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42C"/>
    <w:pPr>
      <w:ind w:left="720"/>
      <w:contextualSpacing/>
    </w:pPr>
  </w:style>
  <w:style w:type="character" w:customStyle="1" w:styleId="Heading2Char">
    <w:name w:val="Heading 2 Char"/>
    <w:basedOn w:val="DefaultParagraphFont"/>
    <w:link w:val="Heading2"/>
    <w:uiPriority w:val="9"/>
    <w:rsid w:val="00E36A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5FA0"/>
    <w:rPr>
      <w:rFonts w:asciiTheme="majorHAnsi" w:eastAsiaTheme="majorEastAsia" w:hAnsiTheme="majorHAnsi" w:cstheme="majorBidi"/>
      <w:b/>
      <w:bCs/>
      <w:sz w:val="24"/>
    </w:rPr>
  </w:style>
  <w:style w:type="paragraph" w:styleId="Header">
    <w:name w:val="header"/>
    <w:basedOn w:val="Normal"/>
    <w:link w:val="HeaderChar"/>
    <w:uiPriority w:val="99"/>
    <w:unhideWhenUsed/>
    <w:rsid w:val="00884691"/>
    <w:pPr>
      <w:tabs>
        <w:tab w:val="center" w:pos="4513"/>
        <w:tab w:val="right" w:pos="9026"/>
      </w:tabs>
      <w:spacing w:after="0"/>
    </w:pPr>
  </w:style>
  <w:style w:type="character" w:customStyle="1" w:styleId="HeaderChar">
    <w:name w:val="Header Char"/>
    <w:basedOn w:val="DefaultParagraphFont"/>
    <w:link w:val="Header"/>
    <w:uiPriority w:val="99"/>
    <w:rsid w:val="00884691"/>
    <w:rPr>
      <w:rFonts w:ascii="Times New Roman" w:hAnsi="Times New Roman"/>
      <w:sz w:val="24"/>
    </w:rPr>
  </w:style>
  <w:style w:type="paragraph" w:styleId="Footer">
    <w:name w:val="footer"/>
    <w:basedOn w:val="Normal"/>
    <w:link w:val="FooterChar"/>
    <w:uiPriority w:val="99"/>
    <w:unhideWhenUsed/>
    <w:rsid w:val="00884691"/>
    <w:pPr>
      <w:tabs>
        <w:tab w:val="center" w:pos="4513"/>
        <w:tab w:val="right" w:pos="9026"/>
      </w:tabs>
      <w:spacing w:after="0"/>
    </w:pPr>
  </w:style>
  <w:style w:type="character" w:customStyle="1" w:styleId="FooterChar">
    <w:name w:val="Footer Char"/>
    <w:basedOn w:val="DefaultParagraphFont"/>
    <w:link w:val="Footer"/>
    <w:uiPriority w:val="99"/>
    <w:rsid w:val="00884691"/>
    <w:rPr>
      <w:rFonts w:ascii="Times New Roman" w:hAnsi="Times New Roman"/>
      <w:sz w:val="24"/>
    </w:rPr>
  </w:style>
  <w:style w:type="paragraph" w:styleId="BalloonText">
    <w:name w:val="Balloon Text"/>
    <w:basedOn w:val="Normal"/>
    <w:link w:val="BalloonTextChar"/>
    <w:uiPriority w:val="99"/>
    <w:semiHidden/>
    <w:unhideWhenUsed/>
    <w:rsid w:val="0088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91"/>
    <w:rPr>
      <w:rFonts w:ascii="Tahoma" w:hAnsi="Tahoma" w:cs="Tahoma"/>
      <w:sz w:val="16"/>
      <w:szCs w:val="16"/>
    </w:rPr>
  </w:style>
  <w:style w:type="character" w:styleId="CommentReference">
    <w:name w:val="annotation reference"/>
    <w:basedOn w:val="DefaultParagraphFont"/>
    <w:uiPriority w:val="99"/>
    <w:semiHidden/>
    <w:unhideWhenUsed/>
    <w:rsid w:val="002E18BF"/>
    <w:rPr>
      <w:sz w:val="16"/>
      <w:szCs w:val="16"/>
    </w:rPr>
  </w:style>
  <w:style w:type="paragraph" w:styleId="CommentText">
    <w:name w:val="annotation text"/>
    <w:basedOn w:val="Normal"/>
    <w:link w:val="CommentTextChar"/>
    <w:uiPriority w:val="99"/>
    <w:unhideWhenUsed/>
    <w:rsid w:val="002E18BF"/>
    <w:rPr>
      <w:sz w:val="20"/>
      <w:szCs w:val="20"/>
    </w:rPr>
  </w:style>
  <w:style w:type="character" w:customStyle="1" w:styleId="CommentTextChar">
    <w:name w:val="Comment Text Char"/>
    <w:basedOn w:val="DefaultParagraphFont"/>
    <w:link w:val="CommentText"/>
    <w:uiPriority w:val="99"/>
    <w:rsid w:val="002E18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8BF"/>
    <w:rPr>
      <w:b/>
      <w:bCs/>
    </w:rPr>
  </w:style>
  <w:style w:type="character" w:customStyle="1" w:styleId="CommentSubjectChar">
    <w:name w:val="Comment Subject Char"/>
    <w:basedOn w:val="CommentTextChar"/>
    <w:link w:val="CommentSubject"/>
    <w:uiPriority w:val="99"/>
    <w:semiHidden/>
    <w:rsid w:val="002E18BF"/>
    <w:rPr>
      <w:rFonts w:ascii="Times New Roman" w:hAnsi="Times New Roman"/>
      <w:b/>
      <w:bCs/>
      <w:sz w:val="20"/>
      <w:szCs w:val="20"/>
    </w:rPr>
  </w:style>
  <w:style w:type="paragraph" w:styleId="BodyText">
    <w:name w:val="Body Text"/>
    <w:basedOn w:val="Normal"/>
    <w:link w:val="BodyTextChar"/>
    <w:rsid w:val="00A76754"/>
    <w:pPr>
      <w:jc w:val="left"/>
    </w:pPr>
    <w:rPr>
      <w:rFonts w:eastAsia="Times New Roman" w:cs="Arial"/>
      <w:color w:val="000000"/>
      <w:sz w:val="20"/>
      <w:szCs w:val="20"/>
      <w:lang w:val="en-US"/>
    </w:rPr>
  </w:style>
  <w:style w:type="character" w:customStyle="1" w:styleId="BodyTextChar">
    <w:name w:val="Body Text Char"/>
    <w:basedOn w:val="DefaultParagraphFont"/>
    <w:link w:val="BodyText"/>
    <w:rsid w:val="00A76754"/>
    <w:rPr>
      <w:rFonts w:ascii="Times New Roman" w:eastAsia="Times New Roman" w:hAnsi="Times New Roman" w:cs="Arial"/>
      <w:color w:val="000000"/>
      <w:sz w:val="20"/>
      <w:szCs w:val="20"/>
      <w:lang w:val="en-US"/>
    </w:rPr>
  </w:style>
  <w:style w:type="character" w:customStyle="1" w:styleId="IntenseEmphasis1">
    <w:name w:val="Intense Emphasis1"/>
    <w:basedOn w:val="DefaultParagraphFont"/>
    <w:uiPriority w:val="21"/>
    <w:rsid w:val="004A2B61"/>
    <w:rPr>
      <w:i/>
      <w:iCs/>
      <w:color w:val="5B9BD5"/>
      <w:sz w:val="24"/>
    </w:rPr>
  </w:style>
  <w:style w:type="character" w:styleId="IntenseEmphasis">
    <w:name w:val="Intense Emphasis"/>
    <w:basedOn w:val="DefaultParagraphFont"/>
    <w:uiPriority w:val="21"/>
    <w:rsid w:val="004A2B61"/>
    <w:rPr>
      <w:i/>
      <w:iCs/>
      <w:color w:val="4F81BD" w:themeColor="accent1"/>
    </w:rPr>
  </w:style>
  <w:style w:type="character" w:customStyle="1" w:styleId="Heading4Char">
    <w:name w:val="Heading 4 Char"/>
    <w:basedOn w:val="DefaultParagraphFont"/>
    <w:link w:val="Heading4"/>
    <w:uiPriority w:val="9"/>
    <w:rsid w:val="00DA2DAC"/>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30DC6"/>
    <w:pPr>
      <w:spacing w:after="0"/>
      <w:contextualSpacing/>
    </w:pPr>
    <w:rPr>
      <w:rFonts w:ascii="Calibri Light" w:eastAsiaTheme="majorEastAsia" w:hAnsi="Calibri Light" w:cstheme="majorBidi"/>
      <w:spacing w:val="-10"/>
      <w:kern w:val="28"/>
      <w:sz w:val="72"/>
      <w:szCs w:val="56"/>
    </w:rPr>
  </w:style>
  <w:style w:type="character" w:customStyle="1" w:styleId="TitleChar">
    <w:name w:val="Title Char"/>
    <w:basedOn w:val="DefaultParagraphFont"/>
    <w:link w:val="Title"/>
    <w:uiPriority w:val="10"/>
    <w:rsid w:val="00930DC6"/>
    <w:rPr>
      <w:rFonts w:ascii="Calibri Light" w:eastAsiaTheme="majorEastAsia" w:hAnsi="Calibri Light" w:cstheme="majorBidi"/>
      <w:spacing w:val="-10"/>
      <w:kern w:val="28"/>
      <w:sz w:val="72"/>
      <w:szCs w:val="56"/>
    </w:rPr>
  </w:style>
  <w:style w:type="paragraph" w:styleId="Subtitle">
    <w:name w:val="Subtitle"/>
    <w:basedOn w:val="Normal"/>
    <w:next w:val="Normal"/>
    <w:link w:val="SubtitleChar"/>
    <w:uiPriority w:val="11"/>
    <w:rsid w:val="000436E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36E8"/>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677C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77C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CA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F640C"/>
    <w:pPr>
      <w:numPr>
        <w:numId w:val="0"/>
      </w:numPr>
      <w:pBdr>
        <w:bottom w:val="none" w:sz="0" w:space="0" w:color="auto"/>
      </w:pBdr>
      <w:spacing w:beforeAutospacing="0" w:after="0" w:afterAutospacing="0" w:line="259" w:lineRule="auto"/>
      <w:jc w:val="left"/>
      <w:outlineLvl w:val="9"/>
    </w:pPr>
    <w:rPr>
      <w:b w:val="0"/>
      <w:bCs w:val="0"/>
      <w:sz w:val="32"/>
      <w:szCs w:val="32"/>
      <w:lang w:val="en-US"/>
    </w:rPr>
  </w:style>
  <w:style w:type="paragraph" w:styleId="TOC1">
    <w:name w:val="toc 1"/>
    <w:basedOn w:val="Normal"/>
    <w:next w:val="Normal"/>
    <w:autoRedefine/>
    <w:uiPriority w:val="39"/>
    <w:unhideWhenUsed/>
    <w:rsid w:val="00A46385"/>
    <w:pPr>
      <w:tabs>
        <w:tab w:val="left" w:pos="480"/>
        <w:tab w:val="right" w:leader="dot" w:pos="9016"/>
      </w:tabs>
      <w:spacing w:after="0" w:afterAutospacing="0" w:line="240" w:lineRule="auto"/>
    </w:pPr>
    <w:rPr>
      <w:b/>
      <w:noProof/>
    </w:rPr>
  </w:style>
  <w:style w:type="paragraph" w:styleId="TOC2">
    <w:name w:val="toc 2"/>
    <w:basedOn w:val="Normal"/>
    <w:next w:val="Normal"/>
    <w:autoRedefine/>
    <w:uiPriority w:val="39"/>
    <w:unhideWhenUsed/>
    <w:rsid w:val="00A46385"/>
    <w:pPr>
      <w:tabs>
        <w:tab w:val="left" w:pos="880"/>
        <w:tab w:val="right" w:leader="dot" w:pos="9016"/>
      </w:tabs>
      <w:spacing w:before="0" w:beforeAutospacing="0" w:after="0" w:afterAutospacing="0" w:line="240" w:lineRule="auto"/>
      <w:ind w:left="238"/>
    </w:pPr>
  </w:style>
  <w:style w:type="character" w:styleId="Hyperlink">
    <w:name w:val="Hyperlink"/>
    <w:basedOn w:val="DefaultParagraphFont"/>
    <w:uiPriority w:val="99"/>
    <w:unhideWhenUsed/>
    <w:rsid w:val="006F640C"/>
    <w:rPr>
      <w:color w:val="0000FF" w:themeColor="hyperlink"/>
      <w:u w:val="single"/>
    </w:rPr>
  </w:style>
  <w:style w:type="paragraph" w:styleId="Caption">
    <w:name w:val="caption"/>
    <w:basedOn w:val="Normal"/>
    <w:next w:val="Normal"/>
    <w:qFormat/>
    <w:rsid w:val="00FC2413"/>
    <w:pPr>
      <w:keepNext/>
      <w:widowControl w:val="0"/>
      <w:spacing w:line="240" w:lineRule="auto"/>
      <w:jc w:val="left"/>
    </w:pPr>
    <w:rPr>
      <w:rFonts w:eastAsia="Times New Roman" w:cs="Times New Roman"/>
      <w:b/>
      <w:sz w:val="20"/>
      <w:szCs w:val="24"/>
      <w:lang w:val="en-GB"/>
    </w:rPr>
  </w:style>
  <w:style w:type="paragraph" w:styleId="NormalWeb">
    <w:name w:val="Normal (Web)"/>
    <w:basedOn w:val="Normal"/>
    <w:uiPriority w:val="99"/>
    <w:semiHidden/>
    <w:unhideWhenUsed/>
    <w:rsid w:val="00FC2413"/>
    <w:pPr>
      <w:spacing w:line="240" w:lineRule="auto"/>
      <w:jc w:val="left"/>
    </w:pPr>
    <w:rPr>
      <w:rFonts w:eastAsiaTheme="minorEastAsia" w:cs="Times New Roman"/>
      <w:szCs w:val="24"/>
      <w:lang w:eastAsia="en-AU"/>
    </w:rPr>
  </w:style>
  <w:style w:type="paragraph" w:styleId="TOC3">
    <w:name w:val="toc 3"/>
    <w:basedOn w:val="Normal"/>
    <w:next w:val="Normal"/>
    <w:autoRedefine/>
    <w:uiPriority w:val="39"/>
    <w:unhideWhenUsed/>
    <w:rsid w:val="00162017"/>
    <w:pPr>
      <w:tabs>
        <w:tab w:val="left" w:pos="1320"/>
        <w:tab w:val="right" w:leader="dot" w:pos="9016"/>
      </w:tabs>
      <w:spacing w:before="0" w:beforeAutospacing="0" w:after="0" w:afterAutospacing="0" w:line="240" w:lineRule="auto"/>
      <w:ind w:left="720" w:hanging="294"/>
    </w:pPr>
  </w:style>
  <w:style w:type="paragraph" w:customStyle="1" w:styleId="Example">
    <w:name w:val="Example"/>
    <w:basedOn w:val="Normal"/>
    <w:link w:val="ExampleChar"/>
    <w:qFormat/>
    <w:rsid w:val="00BE74BA"/>
    <w:pPr>
      <w:shd w:val="clear" w:color="auto" w:fill="D9D9D9" w:themeFill="background1" w:themeFillShade="D9"/>
      <w:spacing w:before="120" w:beforeAutospacing="0" w:after="200" w:afterAutospacing="0" w:line="276" w:lineRule="auto"/>
      <w:ind w:left="992" w:right="805"/>
    </w:pPr>
  </w:style>
  <w:style w:type="character" w:customStyle="1" w:styleId="ExampleChar">
    <w:name w:val="Example Char"/>
    <w:basedOn w:val="DefaultParagraphFont"/>
    <w:link w:val="Example"/>
    <w:rsid w:val="00BE74BA"/>
    <w:rPr>
      <w:rFonts w:ascii="Times New Roman" w:hAnsi="Times New Roman"/>
      <w:sz w:val="24"/>
      <w:shd w:val="clear" w:color="auto" w:fill="D9D9D9" w:themeFill="background1" w:themeFillShade="D9"/>
    </w:rPr>
  </w:style>
  <w:style w:type="paragraph" w:styleId="ListBullet">
    <w:name w:val="List Bullet"/>
    <w:basedOn w:val="Normal"/>
    <w:uiPriority w:val="99"/>
    <w:unhideWhenUsed/>
    <w:rsid w:val="00E3416A"/>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2374"/>
    <w:pPr>
      <w:spacing w:before="100" w:beforeAutospacing="1" w:after="100" w:afterAutospacing="1"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77CAA"/>
    <w:pPr>
      <w:keepNext/>
      <w:keepLines/>
      <w:numPr>
        <w:numId w:val="1"/>
      </w:numPr>
      <w:pBdr>
        <w:bottom w:val="single" w:sz="4" w:space="1" w:color="auto"/>
      </w:pBdr>
      <w:spacing w:before="24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E36AC9"/>
    <w:pPr>
      <w:keepNext/>
      <w:keepLines/>
      <w:numPr>
        <w:ilvl w:val="1"/>
        <w:numId w:val="1"/>
      </w:numPr>
      <w:spacing w:before="240" w:beforeAutospacing="0" w:after="120" w:afterAutospacing="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95FA0"/>
    <w:pPr>
      <w:keepNext/>
      <w:keepLines/>
      <w:numPr>
        <w:ilvl w:val="2"/>
        <w:numId w:val="1"/>
      </w:numP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A2DA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677CA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7CA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CA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7C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C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AA"/>
    <w:rPr>
      <w:rFonts w:asciiTheme="majorHAnsi" w:eastAsiaTheme="majorEastAsia" w:hAnsiTheme="majorHAnsi" w:cstheme="majorBidi"/>
      <w:b/>
      <w:bCs/>
      <w:sz w:val="26"/>
      <w:szCs w:val="28"/>
    </w:rPr>
  </w:style>
  <w:style w:type="table" w:styleId="TableGrid">
    <w:name w:val="Table Grid"/>
    <w:basedOn w:val="TableNormal"/>
    <w:uiPriority w:val="59"/>
    <w:rsid w:val="0047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42C"/>
    <w:pPr>
      <w:ind w:left="720"/>
      <w:contextualSpacing/>
    </w:pPr>
  </w:style>
  <w:style w:type="character" w:customStyle="1" w:styleId="Heading2Char">
    <w:name w:val="Heading 2 Char"/>
    <w:basedOn w:val="DefaultParagraphFont"/>
    <w:link w:val="Heading2"/>
    <w:uiPriority w:val="9"/>
    <w:rsid w:val="00E36A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5FA0"/>
    <w:rPr>
      <w:rFonts w:asciiTheme="majorHAnsi" w:eastAsiaTheme="majorEastAsia" w:hAnsiTheme="majorHAnsi" w:cstheme="majorBidi"/>
      <w:b/>
      <w:bCs/>
      <w:sz w:val="24"/>
    </w:rPr>
  </w:style>
  <w:style w:type="paragraph" w:styleId="Header">
    <w:name w:val="header"/>
    <w:basedOn w:val="Normal"/>
    <w:link w:val="HeaderChar"/>
    <w:uiPriority w:val="99"/>
    <w:unhideWhenUsed/>
    <w:rsid w:val="00884691"/>
    <w:pPr>
      <w:tabs>
        <w:tab w:val="center" w:pos="4513"/>
        <w:tab w:val="right" w:pos="9026"/>
      </w:tabs>
      <w:spacing w:after="0"/>
    </w:pPr>
  </w:style>
  <w:style w:type="character" w:customStyle="1" w:styleId="HeaderChar">
    <w:name w:val="Header Char"/>
    <w:basedOn w:val="DefaultParagraphFont"/>
    <w:link w:val="Header"/>
    <w:uiPriority w:val="99"/>
    <w:rsid w:val="00884691"/>
    <w:rPr>
      <w:rFonts w:ascii="Times New Roman" w:hAnsi="Times New Roman"/>
      <w:sz w:val="24"/>
    </w:rPr>
  </w:style>
  <w:style w:type="paragraph" w:styleId="Footer">
    <w:name w:val="footer"/>
    <w:basedOn w:val="Normal"/>
    <w:link w:val="FooterChar"/>
    <w:uiPriority w:val="99"/>
    <w:unhideWhenUsed/>
    <w:rsid w:val="00884691"/>
    <w:pPr>
      <w:tabs>
        <w:tab w:val="center" w:pos="4513"/>
        <w:tab w:val="right" w:pos="9026"/>
      </w:tabs>
      <w:spacing w:after="0"/>
    </w:pPr>
  </w:style>
  <w:style w:type="character" w:customStyle="1" w:styleId="FooterChar">
    <w:name w:val="Footer Char"/>
    <w:basedOn w:val="DefaultParagraphFont"/>
    <w:link w:val="Footer"/>
    <w:uiPriority w:val="99"/>
    <w:rsid w:val="00884691"/>
    <w:rPr>
      <w:rFonts w:ascii="Times New Roman" w:hAnsi="Times New Roman"/>
      <w:sz w:val="24"/>
    </w:rPr>
  </w:style>
  <w:style w:type="paragraph" w:styleId="BalloonText">
    <w:name w:val="Balloon Text"/>
    <w:basedOn w:val="Normal"/>
    <w:link w:val="BalloonTextChar"/>
    <w:uiPriority w:val="99"/>
    <w:semiHidden/>
    <w:unhideWhenUsed/>
    <w:rsid w:val="0088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91"/>
    <w:rPr>
      <w:rFonts w:ascii="Tahoma" w:hAnsi="Tahoma" w:cs="Tahoma"/>
      <w:sz w:val="16"/>
      <w:szCs w:val="16"/>
    </w:rPr>
  </w:style>
  <w:style w:type="character" w:styleId="CommentReference">
    <w:name w:val="annotation reference"/>
    <w:basedOn w:val="DefaultParagraphFont"/>
    <w:uiPriority w:val="99"/>
    <w:semiHidden/>
    <w:unhideWhenUsed/>
    <w:rsid w:val="002E18BF"/>
    <w:rPr>
      <w:sz w:val="16"/>
      <w:szCs w:val="16"/>
    </w:rPr>
  </w:style>
  <w:style w:type="paragraph" w:styleId="CommentText">
    <w:name w:val="annotation text"/>
    <w:basedOn w:val="Normal"/>
    <w:link w:val="CommentTextChar"/>
    <w:uiPriority w:val="99"/>
    <w:unhideWhenUsed/>
    <w:rsid w:val="002E18BF"/>
    <w:rPr>
      <w:sz w:val="20"/>
      <w:szCs w:val="20"/>
    </w:rPr>
  </w:style>
  <w:style w:type="character" w:customStyle="1" w:styleId="CommentTextChar">
    <w:name w:val="Comment Text Char"/>
    <w:basedOn w:val="DefaultParagraphFont"/>
    <w:link w:val="CommentText"/>
    <w:uiPriority w:val="99"/>
    <w:rsid w:val="002E18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8BF"/>
    <w:rPr>
      <w:b/>
      <w:bCs/>
    </w:rPr>
  </w:style>
  <w:style w:type="character" w:customStyle="1" w:styleId="CommentSubjectChar">
    <w:name w:val="Comment Subject Char"/>
    <w:basedOn w:val="CommentTextChar"/>
    <w:link w:val="CommentSubject"/>
    <w:uiPriority w:val="99"/>
    <w:semiHidden/>
    <w:rsid w:val="002E18BF"/>
    <w:rPr>
      <w:rFonts w:ascii="Times New Roman" w:hAnsi="Times New Roman"/>
      <w:b/>
      <w:bCs/>
      <w:sz w:val="20"/>
      <w:szCs w:val="20"/>
    </w:rPr>
  </w:style>
  <w:style w:type="paragraph" w:styleId="BodyText">
    <w:name w:val="Body Text"/>
    <w:basedOn w:val="Normal"/>
    <w:link w:val="BodyTextChar"/>
    <w:rsid w:val="00A76754"/>
    <w:pPr>
      <w:jc w:val="left"/>
    </w:pPr>
    <w:rPr>
      <w:rFonts w:eastAsia="Times New Roman" w:cs="Arial"/>
      <w:color w:val="000000"/>
      <w:sz w:val="20"/>
      <w:szCs w:val="20"/>
      <w:lang w:val="en-US"/>
    </w:rPr>
  </w:style>
  <w:style w:type="character" w:customStyle="1" w:styleId="BodyTextChar">
    <w:name w:val="Body Text Char"/>
    <w:basedOn w:val="DefaultParagraphFont"/>
    <w:link w:val="BodyText"/>
    <w:rsid w:val="00A76754"/>
    <w:rPr>
      <w:rFonts w:ascii="Times New Roman" w:eastAsia="Times New Roman" w:hAnsi="Times New Roman" w:cs="Arial"/>
      <w:color w:val="000000"/>
      <w:sz w:val="20"/>
      <w:szCs w:val="20"/>
      <w:lang w:val="en-US"/>
    </w:rPr>
  </w:style>
  <w:style w:type="character" w:customStyle="1" w:styleId="IntenseEmphasis1">
    <w:name w:val="Intense Emphasis1"/>
    <w:basedOn w:val="DefaultParagraphFont"/>
    <w:uiPriority w:val="21"/>
    <w:rsid w:val="004A2B61"/>
    <w:rPr>
      <w:i/>
      <w:iCs/>
      <w:color w:val="5B9BD5"/>
      <w:sz w:val="24"/>
    </w:rPr>
  </w:style>
  <w:style w:type="character" w:styleId="IntenseEmphasis">
    <w:name w:val="Intense Emphasis"/>
    <w:basedOn w:val="DefaultParagraphFont"/>
    <w:uiPriority w:val="21"/>
    <w:rsid w:val="004A2B61"/>
    <w:rPr>
      <w:i/>
      <w:iCs/>
      <w:color w:val="4F81BD" w:themeColor="accent1"/>
    </w:rPr>
  </w:style>
  <w:style w:type="character" w:customStyle="1" w:styleId="Heading4Char">
    <w:name w:val="Heading 4 Char"/>
    <w:basedOn w:val="DefaultParagraphFont"/>
    <w:link w:val="Heading4"/>
    <w:uiPriority w:val="9"/>
    <w:rsid w:val="00DA2DAC"/>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30DC6"/>
    <w:pPr>
      <w:spacing w:after="0"/>
      <w:contextualSpacing/>
    </w:pPr>
    <w:rPr>
      <w:rFonts w:ascii="Calibri Light" w:eastAsiaTheme="majorEastAsia" w:hAnsi="Calibri Light" w:cstheme="majorBidi"/>
      <w:spacing w:val="-10"/>
      <w:kern w:val="28"/>
      <w:sz w:val="72"/>
      <w:szCs w:val="56"/>
    </w:rPr>
  </w:style>
  <w:style w:type="character" w:customStyle="1" w:styleId="TitleChar">
    <w:name w:val="Title Char"/>
    <w:basedOn w:val="DefaultParagraphFont"/>
    <w:link w:val="Title"/>
    <w:uiPriority w:val="10"/>
    <w:rsid w:val="00930DC6"/>
    <w:rPr>
      <w:rFonts w:ascii="Calibri Light" w:eastAsiaTheme="majorEastAsia" w:hAnsi="Calibri Light" w:cstheme="majorBidi"/>
      <w:spacing w:val="-10"/>
      <w:kern w:val="28"/>
      <w:sz w:val="72"/>
      <w:szCs w:val="56"/>
    </w:rPr>
  </w:style>
  <w:style w:type="paragraph" w:styleId="Subtitle">
    <w:name w:val="Subtitle"/>
    <w:basedOn w:val="Normal"/>
    <w:next w:val="Normal"/>
    <w:link w:val="SubtitleChar"/>
    <w:uiPriority w:val="11"/>
    <w:rsid w:val="000436E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36E8"/>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677C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77C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CA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F640C"/>
    <w:pPr>
      <w:numPr>
        <w:numId w:val="0"/>
      </w:numPr>
      <w:pBdr>
        <w:bottom w:val="none" w:sz="0" w:space="0" w:color="auto"/>
      </w:pBdr>
      <w:spacing w:beforeAutospacing="0" w:after="0" w:afterAutospacing="0" w:line="259" w:lineRule="auto"/>
      <w:jc w:val="left"/>
      <w:outlineLvl w:val="9"/>
    </w:pPr>
    <w:rPr>
      <w:b w:val="0"/>
      <w:bCs w:val="0"/>
      <w:sz w:val="32"/>
      <w:szCs w:val="32"/>
      <w:lang w:val="en-US"/>
    </w:rPr>
  </w:style>
  <w:style w:type="paragraph" w:styleId="TOC1">
    <w:name w:val="toc 1"/>
    <w:basedOn w:val="Normal"/>
    <w:next w:val="Normal"/>
    <w:autoRedefine/>
    <w:uiPriority w:val="39"/>
    <w:unhideWhenUsed/>
    <w:rsid w:val="00A46385"/>
    <w:pPr>
      <w:tabs>
        <w:tab w:val="left" w:pos="480"/>
        <w:tab w:val="right" w:leader="dot" w:pos="9016"/>
      </w:tabs>
      <w:spacing w:after="0" w:afterAutospacing="0" w:line="240" w:lineRule="auto"/>
    </w:pPr>
    <w:rPr>
      <w:b/>
      <w:noProof/>
    </w:rPr>
  </w:style>
  <w:style w:type="paragraph" w:styleId="TOC2">
    <w:name w:val="toc 2"/>
    <w:basedOn w:val="Normal"/>
    <w:next w:val="Normal"/>
    <w:autoRedefine/>
    <w:uiPriority w:val="39"/>
    <w:unhideWhenUsed/>
    <w:rsid w:val="00A46385"/>
    <w:pPr>
      <w:tabs>
        <w:tab w:val="left" w:pos="880"/>
        <w:tab w:val="right" w:leader="dot" w:pos="9016"/>
      </w:tabs>
      <w:spacing w:before="0" w:beforeAutospacing="0" w:after="0" w:afterAutospacing="0" w:line="240" w:lineRule="auto"/>
      <w:ind w:left="238"/>
    </w:pPr>
  </w:style>
  <w:style w:type="character" w:styleId="Hyperlink">
    <w:name w:val="Hyperlink"/>
    <w:basedOn w:val="DefaultParagraphFont"/>
    <w:uiPriority w:val="99"/>
    <w:unhideWhenUsed/>
    <w:rsid w:val="006F640C"/>
    <w:rPr>
      <w:color w:val="0000FF" w:themeColor="hyperlink"/>
      <w:u w:val="single"/>
    </w:rPr>
  </w:style>
  <w:style w:type="paragraph" w:styleId="Caption">
    <w:name w:val="caption"/>
    <w:basedOn w:val="Normal"/>
    <w:next w:val="Normal"/>
    <w:qFormat/>
    <w:rsid w:val="00FC2413"/>
    <w:pPr>
      <w:keepNext/>
      <w:widowControl w:val="0"/>
      <w:spacing w:line="240" w:lineRule="auto"/>
      <w:jc w:val="left"/>
    </w:pPr>
    <w:rPr>
      <w:rFonts w:eastAsia="Times New Roman" w:cs="Times New Roman"/>
      <w:b/>
      <w:sz w:val="20"/>
      <w:szCs w:val="24"/>
      <w:lang w:val="en-GB"/>
    </w:rPr>
  </w:style>
  <w:style w:type="paragraph" w:styleId="NormalWeb">
    <w:name w:val="Normal (Web)"/>
    <w:basedOn w:val="Normal"/>
    <w:uiPriority w:val="99"/>
    <w:semiHidden/>
    <w:unhideWhenUsed/>
    <w:rsid w:val="00FC2413"/>
    <w:pPr>
      <w:spacing w:line="240" w:lineRule="auto"/>
      <w:jc w:val="left"/>
    </w:pPr>
    <w:rPr>
      <w:rFonts w:eastAsiaTheme="minorEastAsia" w:cs="Times New Roman"/>
      <w:szCs w:val="24"/>
      <w:lang w:eastAsia="en-AU"/>
    </w:rPr>
  </w:style>
  <w:style w:type="paragraph" w:styleId="TOC3">
    <w:name w:val="toc 3"/>
    <w:basedOn w:val="Normal"/>
    <w:next w:val="Normal"/>
    <w:autoRedefine/>
    <w:uiPriority w:val="39"/>
    <w:unhideWhenUsed/>
    <w:rsid w:val="00162017"/>
    <w:pPr>
      <w:tabs>
        <w:tab w:val="left" w:pos="1320"/>
        <w:tab w:val="right" w:leader="dot" w:pos="9016"/>
      </w:tabs>
      <w:spacing w:before="0" w:beforeAutospacing="0" w:after="0" w:afterAutospacing="0" w:line="240" w:lineRule="auto"/>
      <w:ind w:left="720" w:hanging="294"/>
    </w:pPr>
  </w:style>
  <w:style w:type="paragraph" w:customStyle="1" w:styleId="Example">
    <w:name w:val="Example"/>
    <w:basedOn w:val="Normal"/>
    <w:link w:val="ExampleChar"/>
    <w:qFormat/>
    <w:rsid w:val="00BE74BA"/>
    <w:pPr>
      <w:shd w:val="clear" w:color="auto" w:fill="D9D9D9" w:themeFill="background1" w:themeFillShade="D9"/>
      <w:spacing w:before="120" w:beforeAutospacing="0" w:after="200" w:afterAutospacing="0" w:line="276" w:lineRule="auto"/>
      <w:ind w:left="992" w:right="805"/>
    </w:pPr>
  </w:style>
  <w:style w:type="character" w:customStyle="1" w:styleId="ExampleChar">
    <w:name w:val="Example Char"/>
    <w:basedOn w:val="DefaultParagraphFont"/>
    <w:link w:val="Example"/>
    <w:rsid w:val="00BE74BA"/>
    <w:rPr>
      <w:rFonts w:ascii="Times New Roman" w:hAnsi="Times New Roman"/>
      <w:sz w:val="24"/>
      <w:shd w:val="clear" w:color="auto" w:fill="D9D9D9" w:themeFill="background1" w:themeFillShade="D9"/>
    </w:rPr>
  </w:style>
  <w:style w:type="paragraph" w:styleId="ListBullet">
    <w:name w:val="List Bullet"/>
    <w:basedOn w:val="Normal"/>
    <w:uiPriority w:val="99"/>
    <w:unhideWhenUsed/>
    <w:rsid w:val="00E3416A"/>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9765754">
      <w:bodyDiv w:val="1"/>
      <w:marLeft w:val="0"/>
      <w:marRight w:val="0"/>
      <w:marTop w:val="0"/>
      <w:marBottom w:val="0"/>
      <w:divBdr>
        <w:top w:val="none" w:sz="0" w:space="0" w:color="auto"/>
        <w:left w:val="none" w:sz="0" w:space="0" w:color="auto"/>
        <w:bottom w:val="none" w:sz="0" w:space="0" w:color="auto"/>
        <w:right w:val="none" w:sz="0" w:space="0" w:color="auto"/>
      </w:divBdr>
      <w:divsChild>
        <w:div w:id="338118020">
          <w:marLeft w:val="547"/>
          <w:marRight w:val="0"/>
          <w:marTop w:val="154"/>
          <w:marBottom w:val="0"/>
          <w:divBdr>
            <w:top w:val="none" w:sz="0" w:space="0" w:color="auto"/>
            <w:left w:val="none" w:sz="0" w:space="0" w:color="auto"/>
            <w:bottom w:val="none" w:sz="0" w:space="0" w:color="auto"/>
            <w:right w:val="none" w:sz="0" w:space="0" w:color="auto"/>
          </w:divBdr>
        </w:div>
      </w:divsChild>
    </w:div>
    <w:div w:id="11224070">
      <w:bodyDiv w:val="1"/>
      <w:marLeft w:val="0"/>
      <w:marRight w:val="0"/>
      <w:marTop w:val="0"/>
      <w:marBottom w:val="0"/>
      <w:divBdr>
        <w:top w:val="none" w:sz="0" w:space="0" w:color="auto"/>
        <w:left w:val="none" w:sz="0" w:space="0" w:color="auto"/>
        <w:bottom w:val="none" w:sz="0" w:space="0" w:color="auto"/>
        <w:right w:val="none" w:sz="0" w:space="0" w:color="auto"/>
      </w:divBdr>
    </w:div>
    <w:div w:id="18552725">
      <w:bodyDiv w:val="1"/>
      <w:marLeft w:val="0"/>
      <w:marRight w:val="0"/>
      <w:marTop w:val="0"/>
      <w:marBottom w:val="0"/>
      <w:divBdr>
        <w:top w:val="none" w:sz="0" w:space="0" w:color="auto"/>
        <w:left w:val="none" w:sz="0" w:space="0" w:color="auto"/>
        <w:bottom w:val="none" w:sz="0" w:space="0" w:color="auto"/>
        <w:right w:val="none" w:sz="0" w:space="0" w:color="auto"/>
      </w:divBdr>
    </w:div>
    <w:div w:id="27417031">
      <w:bodyDiv w:val="1"/>
      <w:marLeft w:val="0"/>
      <w:marRight w:val="0"/>
      <w:marTop w:val="0"/>
      <w:marBottom w:val="0"/>
      <w:divBdr>
        <w:top w:val="none" w:sz="0" w:space="0" w:color="auto"/>
        <w:left w:val="none" w:sz="0" w:space="0" w:color="auto"/>
        <w:bottom w:val="none" w:sz="0" w:space="0" w:color="auto"/>
        <w:right w:val="none" w:sz="0" w:space="0" w:color="auto"/>
      </w:divBdr>
    </w:div>
    <w:div w:id="32925179">
      <w:bodyDiv w:val="1"/>
      <w:marLeft w:val="0"/>
      <w:marRight w:val="0"/>
      <w:marTop w:val="0"/>
      <w:marBottom w:val="0"/>
      <w:divBdr>
        <w:top w:val="none" w:sz="0" w:space="0" w:color="auto"/>
        <w:left w:val="none" w:sz="0" w:space="0" w:color="auto"/>
        <w:bottom w:val="none" w:sz="0" w:space="0" w:color="auto"/>
        <w:right w:val="none" w:sz="0" w:space="0" w:color="auto"/>
      </w:divBdr>
    </w:div>
    <w:div w:id="45565824">
      <w:bodyDiv w:val="1"/>
      <w:marLeft w:val="0"/>
      <w:marRight w:val="0"/>
      <w:marTop w:val="0"/>
      <w:marBottom w:val="0"/>
      <w:divBdr>
        <w:top w:val="none" w:sz="0" w:space="0" w:color="auto"/>
        <w:left w:val="none" w:sz="0" w:space="0" w:color="auto"/>
        <w:bottom w:val="none" w:sz="0" w:space="0" w:color="auto"/>
        <w:right w:val="none" w:sz="0" w:space="0" w:color="auto"/>
      </w:divBdr>
    </w:div>
    <w:div w:id="83041082">
      <w:bodyDiv w:val="1"/>
      <w:marLeft w:val="0"/>
      <w:marRight w:val="0"/>
      <w:marTop w:val="0"/>
      <w:marBottom w:val="0"/>
      <w:divBdr>
        <w:top w:val="none" w:sz="0" w:space="0" w:color="auto"/>
        <w:left w:val="none" w:sz="0" w:space="0" w:color="auto"/>
        <w:bottom w:val="none" w:sz="0" w:space="0" w:color="auto"/>
        <w:right w:val="none" w:sz="0" w:space="0" w:color="auto"/>
      </w:divBdr>
    </w:div>
    <w:div w:id="88085956">
      <w:bodyDiv w:val="1"/>
      <w:marLeft w:val="0"/>
      <w:marRight w:val="0"/>
      <w:marTop w:val="0"/>
      <w:marBottom w:val="0"/>
      <w:divBdr>
        <w:top w:val="none" w:sz="0" w:space="0" w:color="auto"/>
        <w:left w:val="none" w:sz="0" w:space="0" w:color="auto"/>
        <w:bottom w:val="none" w:sz="0" w:space="0" w:color="auto"/>
        <w:right w:val="none" w:sz="0" w:space="0" w:color="auto"/>
      </w:divBdr>
    </w:div>
    <w:div w:id="93794473">
      <w:bodyDiv w:val="1"/>
      <w:marLeft w:val="0"/>
      <w:marRight w:val="0"/>
      <w:marTop w:val="0"/>
      <w:marBottom w:val="0"/>
      <w:divBdr>
        <w:top w:val="none" w:sz="0" w:space="0" w:color="auto"/>
        <w:left w:val="none" w:sz="0" w:space="0" w:color="auto"/>
        <w:bottom w:val="none" w:sz="0" w:space="0" w:color="auto"/>
        <w:right w:val="none" w:sz="0" w:space="0" w:color="auto"/>
      </w:divBdr>
    </w:div>
    <w:div w:id="112555084">
      <w:bodyDiv w:val="1"/>
      <w:marLeft w:val="0"/>
      <w:marRight w:val="0"/>
      <w:marTop w:val="0"/>
      <w:marBottom w:val="0"/>
      <w:divBdr>
        <w:top w:val="none" w:sz="0" w:space="0" w:color="auto"/>
        <w:left w:val="none" w:sz="0" w:space="0" w:color="auto"/>
        <w:bottom w:val="none" w:sz="0" w:space="0" w:color="auto"/>
        <w:right w:val="none" w:sz="0" w:space="0" w:color="auto"/>
      </w:divBdr>
    </w:div>
    <w:div w:id="147863800">
      <w:bodyDiv w:val="1"/>
      <w:marLeft w:val="0"/>
      <w:marRight w:val="0"/>
      <w:marTop w:val="0"/>
      <w:marBottom w:val="0"/>
      <w:divBdr>
        <w:top w:val="none" w:sz="0" w:space="0" w:color="auto"/>
        <w:left w:val="none" w:sz="0" w:space="0" w:color="auto"/>
        <w:bottom w:val="none" w:sz="0" w:space="0" w:color="auto"/>
        <w:right w:val="none" w:sz="0" w:space="0" w:color="auto"/>
      </w:divBdr>
    </w:div>
    <w:div w:id="155656890">
      <w:bodyDiv w:val="1"/>
      <w:marLeft w:val="0"/>
      <w:marRight w:val="0"/>
      <w:marTop w:val="0"/>
      <w:marBottom w:val="0"/>
      <w:divBdr>
        <w:top w:val="none" w:sz="0" w:space="0" w:color="auto"/>
        <w:left w:val="none" w:sz="0" w:space="0" w:color="auto"/>
        <w:bottom w:val="none" w:sz="0" w:space="0" w:color="auto"/>
        <w:right w:val="none" w:sz="0" w:space="0" w:color="auto"/>
      </w:divBdr>
    </w:div>
    <w:div w:id="197470308">
      <w:bodyDiv w:val="1"/>
      <w:marLeft w:val="0"/>
      <w:marRight w:val="0"/>
      <w:marTop w:val="0"/>
      <w:marBottom w:val="0"/>
      <w:divBdr>
        <w:top w:val="none" w:sz="0" w:space="0" w:color="auto"/>
        <w:left w:val="none" w:sz="0" w:space="0" w:color="auto"/>
        <w:bottom w:val="none" w:sz="0" w:space="0" w:color="auto"/>
        <w:right w:val="none" w:sz="0" w:space="0" w:color="auto"/>
      </w:divBdr>
      <w:divsChild>
        <w:div w:id="871960746">
          <w:marLeft w:val="1166"/>
          <w:marRight w:val="0"/>
          <w:marTop w:val="125"/>
          <w:marBottom w:val="0"/>
          <w:divBdr>
            <w:top w:val="none" w:sz="0" w:space="0" w:color="auto"/>
            <w:left w:val="none" w:sz="0" w:space="0" w:color="auto"/>
            <w:bottom w:val="none" w:sz="0" w:space="0" w:color="auto"/>
            <w:right w:val="none" w:sz="0" w:space="0" w:color="auto"/>
          </w:divBdr>
        </w:div>
        <w:div w:id="785656229">
          <w:marLeft w:val="1166"/>
          <w:marRight w:val="0"/>
          <w:marTop w:val="125"/>
          <w:marBottom w:val="0"/>
          <w:divBdr>
            <w:top w:val="none" w:sz="0" w:space="0" w:color="auto"/>
            <w:left w:val="none" w:sz="0" w:space="0" w:color="auto"/>
            <w:bottom w:val="none" w:sz="0" w:space="0" w:color="auto"/>
            <w:right w:val="none" w:sz="0" w:space="0" w:color="auto"/>
          </w:divBdr>
        </w:div>
        <w:div w:id="1466701340">
          <w:marLeft w:val="1166"/>
          <w:marRight w:val="0"/>
          <w:marTop w:val="125"/>
          <w:marBottom w:val="0"/>
          <w:divBdr>
            <w:top w:val="none" w:sz="0" w:space="0" w:color="auto"/>
            <w:left w:val="none" w:sz="0" w:space="0" w:color="auto"/>
            <w:bottom w:val="none" w:sz="0" w:space="0" w:color="auto"/>
            <w:right w:val="none" w:sz="0" w:space="0" w:color="auto"/>
          </w:divBdr>
        </w:div>
        <w:div w:id="630981233">
          <w:marLeft w:val="1166"/>
          <w:marRight w:val="0"/>
          <w:marTop w:val="125"/>
          <w:marBottom w:val="0"/>
          <w:divBdr>
            <w:top w:val="none" w:sz="0" w:space="0" w:color="auto"/>
            <w:left w:val="none" w:sz="0" w:space="0" w:color="auto"/>
            <w:bottom w:val="none" w:sz="0" w:space="0" w:color="auto"/>
            <w:right w:val="none" w:sz="0" w:space="0" w:color="auto"/>
          </w:divBdr>
        </w:div>
        <w:div w:id="980159789">
          <w:marLeft w:val="1166"/>
          <w:marRight w:val="0"/>
          <w:marTop w:val="125"/>
          <w:marBottom w:val="0"/>
          <w:divBdr>
            <w:top w:val="none" w:sz="0" w:space="0" w:color="auto"/>
            <w:left w:val="none" w:sz="0" w:space="0" w:color="auto"/>
            <w:bottom w:val="none" w:sz="0" w:space="0" w:color="auto"/>
            <w:right w:val="none" w:sz="0" w:space="0" w:color="auto"/>
          </w:divBdr>
        </w:div>
      </w:divsChild>
    </w:div>
    <w:div w:id="217016552">
      <w:bodyDiv w:val="1"/>
      <w:marLeft w:val="0"/>
      <w:marRight w:val="0"/>
      <w:marTop w:val="0"/>
      <w:marBottom w:val="0"/>
      <w:divBdr>
        <w:top w:val="none" w:sz="0" w:space="0" w:color="auto"/>
        <w:left w:val="none" w:sz="0" w:space="0" w:color="auto"/>
        <w:bottom w:val="none" w:sz="0" w:space="0" w:color="auto"/>
        <w:right w:val="none" w:sz="0" w:space="0" w:color="auto"/>
      </w:divBdr>
      <w:divsChild>
        <w:div w:id="1847161191">
          <w:marLeft w:val="547"/>
          <w:marRight w:val="0"/>
          <w:marTop w:val="154"/>
          <w:marBottom w:val="0"/>
          <w:divBdr>
            <w:top w:val="none" w:sz="0" w:space="0" w:color="auto"/>
            <w:left w:val="none" w:sz="0" w:space="0" w:color="auto"/>
            <w:bottom w:val="none" w:sz="0" w:space="0" w:color="auto"/>
            <w:right w:val="none" w:sz="0" w:space="0" w:color="auto"/>
          </w:divBdr>
        </w:div>
        <w:div w:id="921450791">
          <w:marLeft w:val="547"/>
          <w:marRight w:val="0"/>
          <w:marTop w:val="154"/>
          <w:marBottom w:val="0"/>
          <w:divBdr>
            <w:top w:val="none" w:sz="0" w:space="0" w:color="auto"/>
            <w:left w:val="none" w:sz="0" w:space="0" w:color="auto"/>
            <w:bottom w:val="none" w:sz="0" w:space="0" w:color="auto"/>
            <w:right w:val="none" w:sz="0" w:space="0" w:color="auto"/>
          </w:divBdr>
        </w:div>
        <w:div w:id="579945785">
          <w:marLeft w:val="1166"/>
          <w:marRight w:val="0"/>
          <w:marTop w:val="134"/>
          <w:marBottom w:val="0"/>
          <w:divBdr>
            <w:top w:val="none" w:sz="0" w:space="0" w:color="auto"/>
            <w:left w:val="none" w:sz="0" w:space="0" w:color="auto"/>
            <w:bottom w:val="none" w:sz="0" w:space="0" w:color="auto"/>
            <w:right w:val="none" w:sz="0" w:space="0" w:color="auto"/>
          </w:divBdr>
        </w:div>
        <w:div w:id="780952105">
          <w:marLeft w:val="1166"/>
          <w:marRight w:val="0"/>
          <w:marTop w:val="134"/>
          <w:marBottom w:val="0"/>
          <w:divBdr>
            <w:top w:val="none" w:sz="0" w:space="0" w:color="auto"/>
            <w:left w:val="none" w:sz="0" w:space="0" w:color="auto"/>
            <w:bottom w:val="none" w:sz="0" w:space="0" w:color="auto"/>
            <w:right w:val="none" w:sz="0" w:space="0" w:color="auto"/>
          </w:divBdr>
        </w:div>
        <w:div w:id="1527669140">
          <w:marLeft w:val="1166"/>
          <w:marRight w:val="0"/>
          <w:marTop w:val="134"/>
          <w:marBottom w:val="0"/>
          <w:divBdr>
            <w:top w:val="none" w:sz="0" w:space="0" w:color="auto"/>
            <w:left w:val="none" w:sz="0" w:space="0" w:color="auto"/>
            <w:bottom w:val="none" w:sz="0" w:space="0" w:color="auto"/>
            <w:right w:val="none" w:sz="0" w:space="0" w:color="auto"/>
          </w:divBdr>
        </w:div>
      </w:divsChild>
    </w:div>
    <w:div w:id="241451764">
      <w:bodyDiv w:val="1"/>
      <w:marLeft w:val="0"/>
      <w:marRight w:val="0"/>
      <w:marTop w:val="0"/>
      <w:marBottom w:val="0"/>
      <w:divBdr>
        <w:top w:val="none" w:sz="0" w:space="0" w:color="auto"/>
        <w:left w:val="none" w:sz="0" w:space="0" w:color="auto"/>
        <w:bottom w:val="none" w:sz="0" w:space="0" w:color="auto"/>
        <w:right w:val="none" w:sz="0" w:space="0" w:color="auto"/>
      </w:divBdr>
    </w:div>
    <w:div w:id="247811743">
      <w:bodyDiv w:val="1"/>
      <w:marLeft w:val="0"/>
      <w:marRight w:val="0"/>
      <w:marTop w:val="0"/>
      <w:marBottom w:val="0"/>
      <w:divBdr>
        <w:top w:val="none" w:sz="0" w:space="0" w:color="auto"/>
        <w:left w:val="none" w:sz="0" w:space="0" w:color="auto"/>
        <w:bottom w:val="none" w:sz="0" w:space="0" w:color="auto"/>
        <w:right w:val="none" w:sz="0" w:space="0" w:color="auto"/>
      </w:divBdr>
    </w:div>
    <w:div w:id="255946237">
      <w:bodyDiv w:val="1"/>
      <w:marLeft w:val="0"/>
      <w:marRight w:val="0"/>
      <w:marTop w:val="0"/>
      <w:marBottom w:val="0"/>
      <w:divBdr>
        <w:top w:val="none" w:sz="0" w:space="0" w:color="auto"/>
        <w:left w:val="none" w:sz="0" w:space="0" w:color="auto"/>
        <w:bottom w:val="none" w:sz="0" w:space="0" w:color="auto"/>
        <w:right w:val="none" w:sz="0" w:space="0" w:color="auto"/>
      </w:divBdr>
    </w:div>
    <w:div w:id="280649257">
      <w:bodyDiv w:val="1"/>
      <w:marLeft w:val="0"/>
      <w:marRight w:val="0"/>
      <w:marTop w:val="0"/>
      <w:marBottom w:val="0"/>
      <w:divBdr>
        <w:top w:val="none" w:sz="0" w:space="0" w:color="auto"/>
        <w:left w:val="none" w:sz="0" w:space="0" w:color="auto"/>
        <w:bottom w:val="none" w:sz="0" w:space="0" w:color="auto"/>
        <w:right w:val="none" w:sz="0" w:space="0" w:color="auto"/>
      </w:divBdr>
    </w:div>
    <w:div w:id="317927879">
      <w:bodyDiv w:val="1"/>
      <w:marLeft w:val="0"/>
      <w:marRight w:val="0"/>
      <w:marTop w:val="0"/>
      <w:marBottom w:val="0"/>
      <w:divBdr>
        <w:top w:val="none" w:sz="0" w:space="0" w:color="auto"/>
        <w:left w:val="none" w:sz="0" w:space="0" w:color="auto"/>
        <w:bottom w:val="none" w:sz="0" w:space="0" w:color="auto"/>
        <w:right w:val="none" w:sz="0" w:space="0" w:color="auto"/>
      </w:divBdr>
    </w:div>
    <w:div w:id="328293226">
      <w:bodyDiv w:val="1"/>
      <w:marLeft w:val="0"/>
      <w:marRight w:val="0"/>
      <w:marTop w:val="0"/>
      <w:marBottom w:val="0"/>
      <w:divBdr>
        <w:top w:val="none" w:sz="0" w:space="0" w:color="auto"/>
        <w:left w:val="none" w:sz="0" w:space="0" w:color="auto"/>
        <w:bottom w:val="none" w:sz="0" w:space="0" w:color="auto"/>
        <w:right w:val="none" w:sz="0" w:space="0" w:color="auto"/>
      </w:divBdr>
    </w:div>
    <w:div w:id="348290807">
      <w:bodyDiv w:val="1"/>
      <w:marLeft w:val="0"/>
      <w:marRight w:val="0"/>
      <w:marTop w:val="0"/>
      <w:marBottom w:val="0"/>
      <w:divBdr>
        <w:top w:val="none" w:sz="0" w:space="0" w:color="auto"/>
        <w:left w:val="none" w:sz="0" w:space="0" w:color="auto"/>
        <w:bottom w:val="none" w:sz="0" w:space="0" w:color="auto"/>
        <w:right w:val="none" w:sz="0" w:space="0" w:color="auto"/>
      </w:divBdr>
    </w:div>
    <w:div w:id="389693770">
      <w:bodyDiv w:val="1"/>
      <w:marLeft w:val="0"/>
      <w:marRight w:val="0"/>
      <w:marTop w:val="0"/>
      <w:marBottom w:val="0"/>
      <w:divBdr>
        <w:top w:val="none" w:sz="0" w:space="0" w:color="auto"/>
        <w:left w:val="none" w:sz="0" w:space="0" w:color="auto"/>
        <w:bottom w:val="none" w:sz="0" w:space="0" w:color="auto"/>
        <w:right w:val="none" w:sz="0" w:space="0" w:color="auto"/>
      </w:divBdr>
    </w:div>
    <w:div w:id="406272688">
      <w:bodyDiv w:val="1"/>
      <w:marLeft w:val="0"/>
      <w:marRight w:val="0"/>
      <w:marTop w:val="0"/>
      <w:marBottom w:val="0"/>
      <w:divBdr>
        <w:top w:val="none" w:sz="0" w:space="0" w:color="auto"/>
        <w:left w:val="none" w:sz="0" w:space="0" w:color="auto"/>
        <w:bottom w:val="none" w:sz="0" w:space="0" w:color="auto"/>
        <w:right w:val="none" w:sz="0" w:space="0" w:color="auto"/>
      </w:divBdr>
      <w:divsChild>
        <w:div w:id="371343426">
          <w:marLeft w:val="547"/>
          <w:marRight w:val="0"/>
          <w:marTop w:val="144"/>
          <w:marBottom w:val="0"/>
          <w:divBdr>
            <w:top w:val="none" w:sz="0" w:space="0" w:color="auto"/>
            <w:left w:val="none" w:sz="0" w:space="0" w:color="auto"/>
            <w:bottom w:val="none" w:sz="0" w:space="0" w:color="auto"/>
            <w:right w:val="none" w:sz="0" w:space="0" w:color="auto"/>
          </w:divBdr>
        </w:div>
        <w:div w:id="838547860">
          <w:marLeft w:val="1166"/>
          <w:marRight w:val="0"/>
          <w:marTop w:val="125"/>
          <w:marBottom w:val="0"/>
          <w:divBdr>
            <w:top w:val="none" w:sz="0" w:space="0" w:color="auto"/>
            <w:left w:val="none" w:sz="0" w:space="0" w:color="auto"/>
            <w:bottom w:val="none" w:sz="0" w:space="0" w:color="auto"/>
            <w:right w:val="none" w:sz="0" w:space="0" w:color="auto"/>
          </w:divBdr>
        </w:div>
        <w:div w:id="177160485">
          <w:marLeft w:val="1166"/>
          <w:marRight w:val="0"/>
          <w:marTop w:val="125"/>
          <w:marBottom w:val="0"/>
          <w:divBdr>
            <w:top w:val="none" w:sz="0" w:space="0" w:color="auto"/>
            <w:left w:val="none" w:sz="0" w:space="0" w:color="auto"/>
            <w:bottom w:val="none" w:sz="0" w:space="0" w:color="auto"/>
            <w:right w:val="none" w:sz="0" w:space="0" w:color="auto"/>
          </w:divBdr>
        </w:div>
        <w:div w:id="1402481081">
          <w:marLeft w:val="1166"/>
          <w:marRight w:val="0"/>
          <w:marTop w:val="125"/>
          <w:marBottom w:val="0"/>
          <w:divBdr>
            <w:top w:val="none" w:sz="0" w:space="0" w:color="auto"/>
            <w:left w:val="none" w:sz="0" w:space="0" w:color="auto"/>
            <w:bottom w:val="none" w:sz="0" w:space="0" w:color="auto"/>
            <w:right w:val="none" w:sz="0" w:space="0" w:color="auto"/>
          </w:divBdr>
        </w:div>
        <w:div w:id="542402123">
          <w:marLeft w:val="1166"/>
          <w:marRight w:val="0"/>
          <w:marTop w:val="125"/>
          <w:marBottom w:val="0"/>
          <w:divBdr>
            <w:top w:val="none" w:sz="0" w:space="0" w:color="auto"/>
            <w:left w:val="none" w:sz="0" w:space="0" w:color="auto"/>
            <w:bottom w:val="none" w:sz="0" w:space="0" w:color="auto"/>
            <w:right w:val="none" w:sz="0" w:space="0" w:color="auto"/>
          </w:divBdr>
        </w:div>
        <w:div w:id="2026637625">
          <w:marLeft w:val="547"/>
          <w:marRight w:val="0"/>
          <w:marTop w:val="144"/>
          <w:marBottom w:val="0"/>
          <w:divBdr>
            <w:top w:val="none" w:sz="0" w:space="0" w:color="auto"/>
            <w:left w:val="none" w:sz="0" w:space="0" w:color="auto"/>
            <w:bottom w:val="none" w:sz="0" w:space="0" w:color="auto"/>
            <w:right w:val="none" w:sz="0" w:space="0" w:color="auto"/>
          </w:divBdr>
        </w:div>
        <w:div w:id="1460807465">
          <w:marLeft w:val="547"/>
          <w:marRight w:val="0"/>
          <w:marTop w:val="144"/>
          <w:marBottom w:val="0"/>
          <w:divBdr>
            <w:top w:val="none" w:sz="0" w:space="0" w:color="auto"/>
            <w:left w:val="none" w:sz="0" w:space="0" w:color="auto"/>
            <w:bottom w:val="none" w:sz="0" w:space="0" w:color="auto"/>
            <w:right w:val="none" w:sz="0" w:space="0" w:color="auto"/>
          </w:divBdr>
        </w:div>
        <w:div w:id="1674607020">
          <w:marLeft w:val="547"/>
          <w:marRight w:val="0"/>
          <w:marTop w:val="144"/>
          <w:marBottom w:val="0"/>
          <w:divBdr>
            <w:top w:val="none" w:sz="0" w:space="0" w:color="auto"/>
            <w:left w:val="none" w:sz="0" w:space="0" w:color="auto"/>
            <w:bottom w:val="none" w:sz="0" w:space="0" w:color="auto"/>
            <w:right w:val="none" w:sz="0" w:space="0" w:color="auto"/>
          </w:divBdr>
        </w:div>
        <w:div w:id="1663002372">
          <w:marLeft w:val="547"/>
          <w:marRight w:val="0"/>
          <w:marTop w:val="144"/>
          <w:marBottom w:val="0"/>
          <w:divBdr>
            <w:top w:val="none" w:sz="0" w:space="0" w:color="auto"/>
            <w:left w:val="none" w:sz="0" w:space="0" w:color="auto"/>
            <w:bottom w:val="none" w:sz="0" w:space="0" w:color="auto"/>
            <w:right w:val="none" w:sz="0" w:space="0" w:color="auto"/>
          </w:divBdr>
        </w:div>
      </w:divsChild>
    </w:div>
    <w:div w:id="407070724">
      <w:bodyDiv w:val="1"/>
      <w:marLeft w:val="0"/>
      <w:marRight w:val="0"/>
      <w:marTop w:val="0"/>
      <w:marBottom w:val="0"/>
      <w:divBdr>
        <w:top w:val="none" w:sz="0" w:space="0" w:color="auto"/>
        <w:left w:val="none" w:sz="0" w:space="0" w:color="auto"/>
        <w:bottom w:val="none" w:sz="0" w:space="0" w:color="auto"/>
        <w:right w:val="none" w:sz="0" w:space="0" w:color="auto"/>
      </w:divBdr>
    </w:div>
    <w:div w:id="409154195">
      <w:bodyDiv w:val="1"/>
      <w:marLeft w:val="0"/>
      <w:marRight w:val="0"/>
      <w:marTop w:val="0"/>
      <w:marBottom w:val="0"/>
      <w:divBdr>
        <w:top w:val="none" w:sz="0" w:space="0" w:color="auto"/>
        <w:left w:val="none" w:sz="0" w:space="0" w:color="auto"/>
        <w:bottom w:val="none" w:sz="0" w:space="0" w:color="auto"/>
        <w:right w:val="none" w:sz="0" w:space="0" w:color="auto"/>
      </w:divBdr>
    </w:div>
    <w:div w:id="410851500">
      <w:bodyDiv w:val="1"/>
      <w:marLeft w:val="0"/>
      <w:marRight w:val="0"/>
      <w:marTop w:val="0"/>
      <w:marBottom w:val="0"/>
      <w:divBdr>
        <w:top w:val="none" w:sz="0" w:space="0" w:color="auto"/>
        <w:left w:val="none" w:sz="0" w:space="0" w:color="auto"/>
        <w:bottom w:val="none" w:sz="0" w:space="0" w:color="auto"/>
        <w:right w:val="none" w:sz="0" w:space="0" w:color="auto"/>
      </w:divBdr>
    </w:div>
    <w:div w:id="421730207">
      <w:bodyDiv w:val="1"/>
      <w:marLeft w:val="0"/>
      <w:marRight w:val="0"/>
      <w:marTop w:val="0"/>
      <w:marBottom w:val="0"/>
      <w:divBdr>
        <w:top w:val="none" w:sz="0" w:space="0" w:color="auto"/>
        <w:left w:val="none" w:sz="0" w:space="0" w:color="auto"/>
        <w:bottom w:val="none" w:sz="0" w:space="0" w:color="auto"/>
        <w:right w:val="none" w:sz="0" w:space="0" w:color="auto"/>
      </w:divBdr>
    </w:div>
    <w:div w:id="427043655">
      <w:bodyDiv w:val="1"/>
      <w:marLeft w:val="0"/>
      <w:marRight w:val="0"/>
      <w:marTop w:val="0"/>
      <w:marBottom w:val="0"/>
      <w:divBdr>
        <w:top w:val="none" w:sz="0" w:space="0" w:color="auto"/>
        <w:left w:val="none" w:sz="0" w:space="0" w:color="auto"/>
        <w:bottom w:val="none" w:sz="0" w:space="0" w:color="auto"/>
        <w:right w:val="none" w:sz="0" w:space="0" w:color="auto"/>
      </w:divBdr>
    </w:div>
    <w:div w:id="441606222">
      <w:bodyDiv w:val="1"/>
      <w:marLeft w:val="0"/>
      <w:marRight w:val="0"/>
      <w:marTop w:val="0"/>
      <w:marBottom w:val="0"/>
      <w:divBdr>
        <w:top w:val="none" w:sz="0" w:space="0" w:color="auto"/>
        <w:left w:val="none" w:sz="0" w:space="0" w:color="auto"/>
        <w:bottom w:val="none" w:sz="0" w:space="0" w:color="auto"/>
        <w:right w:val="none" w:sz="0" w:space="0" w:color="auto"/>
      </w:divBdr>
      <w:divsChild>
        <w:div w:id="378750053">
          <w:marLeft w:val="547"/>
          <w:marRight w:val="0"/>
          <w:marTop w:val="134"/>
          <w:marBottom w:val="0"/>
          <w:divBdr>
            <w:top w:val="none" w:sz="0" w:space="0" w:color="auto"/>
            <w:left w:val="none" w:sz="0" w:space="0" w:color="auto"/>
            <w:bottom w:val="none" w:sz="0" w:space="0" w:color="auto"/>
            <w:right w:val="none" w:sz="0" w:space="0" w:color="auto"/>
          </w:divBdr>
        </w:div>
        <w:div w:id="1992367839">
          <w:marLeft w:val="1166"/>
          <w:marRight w:val="0"/>
          <w:marTop w:val="115"/>
          <w:marBottom w:val="0"/>
          <w:divBdr>
            <w:top w:val="none" w:sz="0" w:space="0" w:color="auto"/>
            <w:left w:val="none" w:sz="0" w:space="0" w:color="auto"/>
            <w:bottom w:val="none" w:sz="0" w:space="0" w:color="auto"/>
            <w:right w:val="none" w:sz="0" w:space="0" w:color="auto"/>
          </w:divBdr>
        </w:div>
        <w:div w:id="1934967227">
          <w:marLeft w:val="1166"/>
          <w:marRight w:val="0"/>
          <w:marTop w:val="115"/>
          <w:marBottom w:val="0"/>
          <w:divBdr>
            <w:top w:val="none" w:sz="0" w:space="0" w:color="auto"/>
            <w:left w:val="none" w:sz="0" w:space="0" w:color="auto"/>
            <w:bottom w:val="none" w:sz="0" w:space="0" w:color="auto"/>
            <w:right w:val="none" w:sz="0" w:space="0" w:color="auto"/>
          </w:divBdr>
        </w:div>
        <w:div w:id="1181358647">
          <w:marLeft w:val="547"/>
          <w:marRight w:val="0"/>
          <w:marTop w:val="134"/>
          <w:marBottom w:val="0"/>
          <w:divBdr>
            <w:top w:val="none" w:sz="0" w:space="0" w:color="auto"/>
            <w:left w:val="none" w:sz="0" w:space="0" w:color="auto"/>
            <w:bottom w:val="none" w:sz="0" w:space="0" w:color="auto"/>
            <w:right w:val="none" w:sz="0" w:space="0" w:color="auto"/>
          </w:divBdr>
        </w:div>
        <w:div w:id="1140270697">
          <w:marLeft w:val="1166"/>
          <w:marRight w:val="0"/>
          <w:marTop w:val="115"/>
          <w:marBottom w:val="0"/>
          <w:divBdr>
            <w:top w:val="none" w:sz="0" w:space="0" w:color="auto"/>
            <w:left w:val="none" w:sz="0" w:space="0" w:color="auto"/>
            <w:bottom w:val="none" w:sz="0" w:space="0" w:color="auto"/>
            <w:right w:val="none" w:sz="0" w:space="0" w:color="auto"/>
          </w:divBdr>
        </w:div>
        <w:div w:id="302588456">
          <w:marLeft w:val="1166"/>
          <w:marRight w:val="0"/>
          <w:marTop w:val="115"/>
          <w:marBottom w:val="0"/>
          <w:divBdr>
            <w:top w:val="none" w:sz="0" w:space="0" w:color="auto"/>
            <w:left w:val="none" w:sz="0" w:space="0" w:color="auto"/>
            <w:bottom w:val="none" w:sz="0" w:space="0" w:color="auto"/>
            <w:right w:val="none" w:sz="0" w:space="0" w:color="auto"/>
          </w:divBdr>
        </w:div>
        <w:div w:id="1622225786">
          <w:marLeft w:val="547"/>
          <w:marRight w:val="0"/>
          <w:marTop w:val="134"/>
          <w:marBottom w:val="0"/>
          <w:divBdr>
            <w:top w:val="none" w:sz="0" w:space="0" w:color="auto"/>
            <w:left w:val="none" w:sz="0" w:space="0" w:color="auto"/>
            <w:bottom w:val="none" w:sz="0" w:space="0" w:color="auto"/>
            <w:right w:val="none" w:sz="0" w:space="0" w:color="auto"/>
          </w:divBdr>
        </w:div>
        <w:div w:id="1476337713">
          <w:marLeft w:val="1166"/>
          <w:marRight w:val="0"/>
          <w:marTop w:val="115"/>
          <w:marBottom w:val="0"/>
          <w:divBdr>
            <w:top w:val="none" w:sz="0" w:space="0" w:color="auto"/>
            <w:left w:val="none" w:sz="0" w:space="0" w:color="auto"/>
            <w:bottom w:val="none" w:sz="0" w:space="0" w:color="auto"/>
            <w:right w:val="none" w:sz="0" w:space="0" w:color="auto"/>
          </w:divBdr>
        </w:div>
        <w:div w:id="2063207597">
          <w:marLeft w:val="1166"/>
          <w:marRight w:val="0"/>
          <w:marTop w:val="115"/>
          <w:marBottom w:val="0"/>
          <w:divBdr>
            <w:top w:val="none" w:sz="0" w:space="0" w:color="auto"/>
            <w:left w:val="none" w:sz="0" w:space="0" w:color="auto"/>
            <w:bottom w:val="none" w:sz="0" w:space="0" w:color="auto"/>
            <w:right w:val="none" w:sz="0" w:space="0" w:color="auto"/>
          </w:divBdr>
        </w:div>
        <w:div w:id="1553929975">
          <w:marLeft w:val="1166"/>
          <w:marRight w:val="0"/>
          <w:marTop w:val="115"/>
          <w:marBottom w:val="0"/>
          <w:divBdr>
            <w:top w:val="none" w:sz="0" w:space="0" w:color="auto"/>
            <w:left w:val="none" w:sz="0" w:space="0" w:color="auto"/>
            <w:bottom w:val="none" w:sz="0" w:space="0" w:color="auto"/>
            <w:right w:val="none" w:sz="0" w:space="0" w:color="auto"/>
          </w:divBdr>
        </w:div>
      </w:divsChild>
    </w:div>
    <w:div w:id="466704786">
      <w:bodyDiv w:val="1"/>
      <w:marLeft w:val="0"/>
      <w:marRight w:val="0"/>
      <w:marTop w:val="0"/>
      <w:marBottom w:val="0"/>
      <w:divBdr>
        <w:top w:val="none" w:sz="0" w:space="0" w:color="auto"/>
        <w:left w:val="none" w:sz="0" w:space="0" w:color="auto"/>
        <w:bottom w:val="none" w:sz="0" w:space="0" w:color="auto"/>
        <w:right w:val="none" w:sz="0" w:space="0" w:color="auto"/>
      </w:divBdr>
    </w:div>
    <w:div w:id="494883688">
      <w:bodyDiv w:val="1"/>
      <w:marLeft w:val="0"/>
      <w:marRight w:val="0"/>
      <w:marTop w:val="0"/>
      <w:marBottom w:val="0"/>
      <w:divBdr>
        <w:top w:val="none" w:sz="0" w:space="0" w:color="auto"/>
        <w:left w:val="none" w:sz="0" w:space="0" w:color="auto"/>
        <w:bottom w:val="none" w:sz="0" w:space="0" w:color="auto"/>
        <w:right w:val="none" w:sz="0" w:space="0" w:color="auto"/>
      </w:divBdr>
      <w:divsChild>
        <w:div w:id="1089153593">
          <w:marLeft w:val="547"/>
          <w:marRight w:val="0"/>
          <w:marTop w:val="144"/>
          <w:marBottom w:val="0"/>
          <w:divBdr>
            <w:top w:val="none" w:sz="0" w:space="0" w:color="auto"/>
            <w:left w:val="none" w:sz="0" w:space="0" w:color="auto"/>
            <w:bottom w:val="none" w:sz="0" w:space="0" w:color="auto"/>
            <w:right w:val="none" w:sz="0" w:space="0" w:color="auto"/>
          </w:divBdr>
        </w:div>
        <w:div w:id="1400857473">
          <w:marLeft w:val="1166"/>
          <w:marRight w:val="0"/>
          <w:marTop w:val="125"/>
          <w:marBottom w:val="0"/>
          <w:divBdr>
            <w:top w:val="none" w:sz="0" w:space="0" w:color="auto"/>
            <w:left w:val="none" w:sz="0" w:space="0" w:color="auto"/>
            <w:bottom w:val="none" w:sz="0" w:space="0" w:color="auto"/>
            <w:right w:val="none" w:sz="0" w:space="0" w:color="auto"/>
          </w:divBdr>
        </w:div>
        <w:div w:id="1701852785">
          <w:marLeft w:val="1166"/>
          <w:marRight w:val="0"/>
          <w:marTop w:val="125"/>
          <w:marBottom w:val="0"/>
          <w:divBdr>
            <w:top w:val="none" w:sz="0" w:space="0" w:color="auto"/>
            <w:left w:val="none" w:sz="0" w:space="0" w:color="auto"/>
            <w:bottom w:val="none" w:sz="0" w:space="0" w:color="auto"/>
            <w:right w:val="none" w:sz="0" w:space="0" w:color="auto"/>
          </w:divBdr>
        </w:div>
        <w:div w:id="687411871">
          <w:marLeft w:val="1166"/>
          <w:marRight w:val="0"/>
          <w:marTop w:val="125"/>
          <w:marBottom w:val="0"/>
          <w:divBdr>
            <w:top w:val="none" w:sz="0" w:space="0" w:color="auto"/>
            <w:left w:val="none" w:sz="0" w:space="0" w:color="auto"/>
            <w:bottom w:val="none" w:sz="0" w:space="0" w:color="auto"/>
            <w:right w:val="none" w:sz="0" w:space="0" w:color="auto"/>
          </w:divBdr>
        </w:div>
        <w:div w:id="1747611369">
          <w:marLeft w:val="1800"/>
          <w:marRight w:val="0"/>
          <w:marTop w:val="106"/>
          <w:marBottom w:val="0"/>
          <w:divBdr>
            <w:top w:val="none" w:sz="0" w:space="0" w:color="auto"/>
            <w:left w:val="none" w:sz="0" w:space="0" w:color="auto"/>
            <w:bottom w:val="none" w:sz="0" w:space="0" w:color="auto"/>
            <w:right w:val="none" w:sz="0" w:space="0" w:color="auto"/>
          </w:divBdr>
        </w:div>
        <w:div w:id="2009795274">
          <w:marLeft w:val="1800"/>
          <w:marRight w:val="0"/>
          <w:marTop w:val="106"/>
          <w:marBottom w:val="0"/>
          <w:divBdr>
            <w:top w:val="none" w:sz="0" w:space="0" w:color="auto"/>
            <w:left w:val="none" w:sz="0" w:space="0" w:color="auto"/>
            <w:bottom w:val="none" w:sz="0" w:space="0" w:color="auto"/>
            <w:right w:val="none" w:sz="0" w:space="0" w:color="auto"/>
          </w:divBdr>
        </w:div>
        <w:div w:id="1769035509">
          <w:marLeft w:val="547"/>
          <w:marRight w:val="0"/>
          <w:marTop w:val="144"/>
          <w:marBottom w:val="0"/>
          <w:divBdr>
            <w:top w:val="none" w:sz="0" w:space="0" w:color="auto"/>
            <w:left w:val="none" w:sz="0" w:space="0" w:color="auto"/>
            <w:bottom w:val="none" w:sz="0" w:space="0" w:color="auto"/>
            <w:right w:val="none" w:sz="0" w:space="0" w:color="auto"/>
          </w:divBdr>
        </w:div>
        <w:div w:id="583224625">
          <w:marLeft w:val="1166"/>
          <w:marRight w:val="0"/>
          <w:marTop w:val="125"/>
          <w:marBottom w:val="0"/>
          <w:divBdr>
            <w:top w:val="none" w:sz="0" w:space="0" w:color="auto"/>
            <w:left w:val="none" w:sz="0" w:space="0" w:color="auto"/>
            <w:bottom w:val="none" w:sz="0" w:space="0" w:color="auto"/>
            <w:right w:val="none" w:sz="0" w:space="0" w:color="auto"/>
          </w:divBdr>
        </w:div>
        <w:div w:id="1753431476">
          <w:marLeft w:val="1166"/>
          <w:marRight w:val="0"/>
          <w:marTop w:val="125"/>
          <w:marBottom w:val="0"/>
          <w:divBdr>
            <w:top w:val="none" w:sz="0" w:space="0" w:color="auto"/>
            <w:left w:val="none" w:sz="0" w:space="0" w:color="auto"/>
            <w:bottom w:val="none" w:sz="0" w:space="0" w:color="auto"/>
            <w:right w:val="none" w:sz="0" w:space="0" w:color="auto"/>
          </w:divBdr>
        </w:div>
        <w:div w:id="1044675680">
          <w:marLeft w:val="547"/>
          <w:marRight w:val="0"/>
          <w:marTop w:val="144"/>
          <w:marBottom w:val="0"/>
          <w:divBdr>
            <w:top w:val="none" w:sz="0" w:space="0" w:color="auto"/>
            <w:left w:val="none" w:sz="0" w:space="0" w:color="auto"/>
            <w:bottom w:val="none" w:sz="0" w:space="0" w:color="auto"/>
            <w:right w:val="none" w:sz="0" w:space="0" w:color="auto"/>
          </w:divBdr>
        </w:div>
      </w:divsChild>
    </w:div>
    <w:div w:id="499076372">
      <w:bodyDiv w:val="1"/>
      <w:marLeft w:val="0"/>
      <w:marRight w:val="0"/>
      <w:marTop w:val="0"/>
      <w:marBottom w:val="0"/>
      <w:divBdr>
        <w:top w:val="none" w:sz="0" w:space="0" w:color="auto"/>
        <w:left w:val="none" w:sz="0" w:space="0" w:color="auto"/>
        <w:bottom w:val="none" w:sz="0" w:space="0" w:color="auto"/>
        <w:right w:val="none" w:sz="0" w:space="0" w:color="auto"/>
      </w:divBdr>
    </w:div>
    <w:div w:id="499658981">
      <w:bodyDiv w:val="1"/>
      <w:marLeft w:val="0"/>
      <w:marRight w:val="0"/>
      <w:marTop w:val="0"/>
      <w:marBottom w:val="0"/>
      <w:divBdr>
        <w:top w:val="none" w:sz="0" w:space="0" w:color="auto"/>
        <w:left w:val="none" w:sz="0" w:space="0" w:color="auto"/>
        <w:bottom w:val="none" w:sz="0" w:space="0" w:color="auto"/>
        <w:right w:val="none" w:sz="0" w:space="0" w:color="auto"/>
      </w:divBdr>
      <w:divsChild>
        <w:div w:id="1152983446">
          <w:marLeft w:val="547"/>
          <w:marRight w:val="0"/>
          <w:marTop w:val="154"/>
          <w:marBottom w:val="0"/>
          <w:divBdr>
            <w:top w:val="none" w:sz="0" w:space="0" w:color="auto"/>
            <w:left w:val="none" w:sz="0" w:space="0" w:color="auto"/>
            <w:bottom w:val="none" w:sz="0" w:space="0" w:color="auto"/>
            <w:right w:val="none" w:sz="0" w:space="0" w:color="auto"/>
          </w:divBdr>
        </w:div>
        <w:div w:id="2083411013">
          <w:marLeft w:val="1166"/>
          <w:marRight w:val="0"/>
          <w:marTop w:val="134"/>
          <w:marBottom w:val="0"/>
          <w:divBdr>
            <w:top w:val="none" w:sz="0" w:space="0" w:color="auto"/>
            <w:left w:val="none" w:sz="0" w:space="0" w:color="auto"/>
            <w:bottom w:val="none" w:sz="0" w:space="0" w:color="auto"/>
            <w:right w:val="none" w:sz="0" w:space="0" w:color="auto"/>
          </w:divBdr>
        </w:div>
        <w:div w:id="106969251">
          <w:marLeft w:val="1166"/>
          <w:marRight w:val="0"/>
          <w:marTop w:val="134"/>
          <w:marBottom w:val="0"/>
          <w:divBdr>
            <w:top w:val="none" w:sz="0" w:space="0" w:color="auto"/>
            <w:left w:val="none" w:sz="0" w:space="0" w:color="auto"/>
            <w:bottom w:val="none" w:sz="0" w:space="0" w:color="auto"/>
            <w:right w:val="none" w:sz="0" w:space="0" w:color="auto"/>
          </w:divBdr>
        </w:div>
        <w:div w:id="1581869244">
          <w:marLeft w:val="547"/>
          <w:marRight w:val="0"/>
          <w:marTop w:val="154"/>
          <w:marBottom w:val="0"/>
          <w:divBdr>
            <w:top w:val="none" w:sz="0" w:space="0" w:color="auto"/>
            <w:left w:val="none" w:sz="0" w:space="0" w:color="auto"/>
            <w:bottom w:val="none" w:sz="0" w:space="0" w:color="auto"/>
            <w:right w:val="none" w:sz="0" w:space="0" w:color="auto"/>
          </w:divBdr>
        </w:div>
        <w:div w:id="553859247">
          <w:marLeft w:val="1166"/>
          <w:marRight w:val="0"/>
          <w:marTop w:val="134"/>
          <w:marBottom w:val="0"/>
          <w:divBdr>
            <w:top w:val="none" w:sz="0" w:space="0" w:color="auto"/>
            <w:left w:val="none" w:sz="0" w:space="0" w:color="auto"/>
            <w:bottom w:val="none" w:sz="0" w:space="0" w:color="auto"/>
            <w:right w:val="none" w:sz="0" w:space="0" w:color="auto"/>
          </w:divBdr>
        </w:div>
      </w:divsChild>
    </w:div>
    <w:div w:id="511724464">
      <w:bodyDiv w:val="1"/>
      <w:marLeft w:val="0"/>
      <w:marRight w:val="0"/>
      <w:marTop w:val="0"/>
      <w:marBottom w:val="0"/>
      <w:divBdr>
        <w:top w:val="none" w:sz="0" w:space="0" w:color="auto"/>
        <w:left w:val="none" w:sz="0" w:space="0" w:color="auto"/>
        <w:bottom w:val="none" w:sz="0" w:space="0" w:color="auto"/>
        <w:right w:val="none" w:sz="0" w:space="0" w:color="auto"/>
      </w:divBdr>
    </w:div>
    <w:div w:id="527253515">
      <w:bodyDiv w:val="1"/>
      <w:marLeft w:val="0"/>
      <w:marRight w:val="0"/>
      <w:marTop w:val="0"/>
      <w:marBottom w:val="0"/>
      <w:divBdr>
        <w:top w:val="none" w:sz="0" w:space="0" w:color="auto"/>
        <w:left w:val="none" w:sz="0" w:space="0" w:color="auto"/>
        <w:bottom w:val="none" w:sz="0" w:space="0" w:color="auto"/>
        <w:right w:val="none" w:sz="0" w:space="0" w:color="auto"/>
      </w:divBdr>
    </w:div>
    <w:div w:id="550461568">
      <w:bodyDiv w:val="1"/>
      <w:marLeft w:val="0"/>
      <w:marRight w:val="0"/>
      <w:marTop w:val="0"/>
      <w:marBottom w:val="0"/>
      <w:divBdr>
        <w:top w:val="none" w:sz="0" w:space="0" w:color="auto"/>
        <w:left w:val="none" w:sz="0" w:space="0" w:color="auto"/>
        <w:bottom w:val="none" w:sz="0" w:space="0" w:color="auto"/>
        <w:right w:val="none" w:sz="0" w:space="0" w:color="auto"/>
      </w:divBdr>
    </w:div>
    <w:div w:id="555556745">
      <w:bodyDiv w:val="1"/>
      <w:marLeft w:val="0"/>
      <w:marRight w:val="0"/>
      <w:marTop w:val="0"/>
      <w:marBottom w:val="0"/>
      <w:divBdr>
        <w:top w:val="none" w:sz="0" w:space="0" w:color="auto"/>
        <w:left w:val="none" w:sz="0" w:space="0" w:color="auto"/>
        <w:bottom w:val="none" w:sz="0" w:space="0" w:color="auto"/>
        <w:right w:val="none" w:sz="0" w:space="0" w:color="auto"/>
      </w:divBdr>
      <w:divsChild>
        <w:div w:id="418600406">
          <w:marLeft w:val="547"/>
          <w:marRight w:val="0"/>
          <w:marTop w:val="144"/>
          <w:marBottom w:val="0"/>
          <w:divBdr>
            <w:top w:val="none" w:sz="0" w:space="0" w:color="auto"/>
            <w:left w:val="none" w:sz="0" w:space="0" w:color="auto"/>
            <w:bottom w:val="none" w:sz="0" w:space="0" w:color="auto"/>
            <w:right w:val="none" w:sz="0" w:space="0" w:color="auto"/>
          </w:divBdr>
        </w:div>
      </w:divsChild>
    </w:div>
    <w:div w:id="566107805">
      <w:bodyDiv w:val="1"/>
      <w:marLeft w:val="0"/>
      <w:marRight w:val="0"/>
      <w:marTop w:val="0"/>
      <w:marBottom w:val="0"/>
      <w:divBdr>
        <w:top w:val="none" w:sz="0" w:space="0" w:color="auto"/>
        <w:left w:val="none" w:sz="0" w:space="0" w:color="auto"/>
        <w:bottom w:val="none" w:sz="0" w:space="0" w:color="auto"/>
        <w:right w:val="none" w:sz="0" w:space="0" w:color="auto"/>
      </w:divBdr>
    </w:div>
    <w:div w:id="574314570">
      <w:bodyDiv w:val="1"/>
      <w:marLeft w:val="0"/>
      <w:marRight w:val="0"/>
      <w:marTop w:val="0"/>
      <w:marBottom w:val="0"/>
      <w:divBdr>
        <w:top w:val="none" w:sz="0" w:space="0" w:color="auto"/>
        <w:left w:val="none" w:sz="0" w:space="0" w:color="auto"/>
        <w:bottom w:val="none" w:sz="0" w:space="0" w:color="auto"/>
        <w:right w:val="none" w:sz="0" w:space="0" w:color="auto"/>
      </w:divBdr>
    </w:div>
    <w:div w:id="581331797">
      <w:bodyDiv w:val="1"/>
      <w:marLeft w:val="0"/>
      <w:marRight w:val="0"/>
      <w:marTop w:val="0"/>
      <w:marBottom w:val="0"/>
      <w:divBdr>
        <w:top w:val="none" w:sz="0" w:space="0" w:color="auto"/>
        <w:left w:val="none" w:sz="0" w:space="0" w:color="auto"/>
        <w:bottom w:val="none" w:sz="0" w:space="0" w:color="auto"/>
        <w:right w:val="none" w:sz="0" w:space="0" w:color="auto"/>
      </w:divBdr>
    </w:div>
    <w:div w:id="609701346">
      <w:bodyDiv w:val="1"/>
      <w:marLeft w:val="0"/>
      <w:marRight w:val="0"/>
      <w:marTop w:val="0"/>
      <w:marBottom w:val="0"/>
      <w:divBdr>
        <w:top w:val="none" w:sz="0" w:space="0" w:color="auto"/>
        <w:left w:val="none" w:sz="0" w:space="0" w:color="auto"/>
        <w:bottom w:val="none" w:sz="0" w:space="0" w:color="auto"/>
        <w:right w:val="none" w:sz="0" w:space="0" w:color="auto"/>
      </w:divBdr>
      <w:divsChild>
        <w:div w:id="2120442146">
          <w:marLeft w:val="806"/>
          <w:marRight w:val="0"/>
          <w:marTop w:val="154"/>
          <w:marBottom w:val="0"/>
          <w:divBdr>
            <w:top w:val="none" w:sz="0" w:space="0" w:color="auto"/>
            <w:left w:val="none" w:sz="0" w:space="0" w:color="auto"/>
            <w:bottom w:val="none" w:sz="0" w:space="0" w:color="auto"/>
            <w:right w:val="none" w:sz="0" w:space="0" w:color="auto"/>
          </w:divBdr>
        </w:div>
        <w:div w:id="77138916">
          <w:marLeft w:val="806"/>
          <w:marRight w:val="0"/>
          <w:marTop w:val="154"/>
          <w:marBottom w:val="0"/>
          <w:divBdr>
            <w:top w:val="none" w:sz="0" w:space="0" w:color="auto"/>
            <w:left w:val="none" w:sz="0" w:space="0" w:color="auto"/>
            <w:bottom w:val="none" w:sz="0" w:space="0" w:color="auto"/>
            <w:right w:val="none" w:sz="0" w:space="0" w:color="auto"/>
          </w:divBdr>
        </w:div>
        <w:div w:id="1175265310">
          <w:marLeft w:val="806"/>
          <w:marRight w:val="0"/>
          <w:marTop w:val="154"/>
          <w:marBottom w:val="0"/>
          <w:divBdr>
            <w:top w:val="none" w:sz="0" w:space="0" w:color="auto"/>
            <w:left w:val="none" w:sz="0" w:space="0" w:color="auto"/>
            <w:bottom w:val="none" w:sz="0" w:space="0" w:color="auto"/>
            <w:right w:val="none" w:sz="0" w:space="0" w:color="auto"/>
          </w:divBdr>
        </w:div>
        <w:div w:id="604848370">
          <w:marLeft w:val="806"/>
          <w:marRight w:val="0"/>
          <w:marTop w:val="154"/>
          <w:marBottom w:val="0"/>
          <w:divBdr>
            <w:top w:val="none" w:sz="0" w:space="0" w:color="auto"/>
            <w:left w:val="none" w:sz="0" w:space="0" w:color="auto"/>
            <w:bottom w:val="none" w:sz="0" w:space="0" w:color="auto"/>
            <w:right w:val="none" w:sz="0" w:space="0" w:color="auto"/>
          </w:divBdr>
        </w:div>
      </w:divsChild>
    </w:div>
    <w:div w:id="617683938">
      <w:bodyDiv w:val="1"/>
      <w:marLeft w:val="0"/>
      <w:marRight w:val="0"/>
      <w:marTop w:val="0"/>
      <w:marBottom w:val="0"/>
      <w:divBdr>
        <w:top w:val="none" w:sz="0" w:space="0" w:color="auto"/>
        <w:left w:val="none" w:sz="0" w:space="0" w:color="auto"/>
        <w:bottom w:val="none" w:sz="0" w:space="0" w:color="auto"/>
        <w:right w:val="none" w:sz="0" w:space="0" w:color="auto"/>
      </w:divBdr>
    </w:div>
    <w:div w:id="620109896">
      <w:bodyDiv w:val="1"/>
      <w:marLeft w:val="0"/>
      <w:marRight w:val="0"/>
      <w:marTop w:val="0"/>
      <w:marBottom w:val="0"/>
      <w:divBdr>
        <w:top w:val="none" w:sz="0" w:space="0" w:color="auto"/>
        <w:left w:val="none" w:sz="0" w:space="0" w:color="auto"/>
        <w:bottom w:val="none" w:sz="0" w:space="0" w:color="auto"/>
        <w:right w:val="none" w:sz="0" w:space="0" w:color="auto"/>
      </w:divBdr>
    </w:div>
    <w:div w:id="625811826">
      <w:bodyDiv w:val="1"/>
      <w:marLeft w:val="0"/>
      <w:marRight w:val="0"/>
      <w:marTop w:val="0"/>
      <w:marBottom w:val="0"/>
      <w:divBdr>
        <w:top w:val="none" w:sz="0" w:space="0" w:color="auto"/>
        <w:left w:val="none" w:sz="0" w:space="0" w:color="auto"/>
        <w:bottom w:val="none" w:sz="0" w:space="0" w:color="auto"/>
        <w:right w:val="none" w:sz="0" w:space="0" w:color="auto"/>
      </w:divBdr>
    </w:div>
    <w:div w:id="641270824">
      <w:bodyDiv w:val="1"/>
      <w:marLeft w:val="0"/>
      <w:marRight w:val="0"/>
      <w:marTop w:val="0"/>
      <w:marBottom w:val="0"/>
      <w:divBdr>
        <w:top w:val="none" w:sz="0" w:space="0" w:color="auto"/>
        <w:left w:val="none" w:sz="0" w:space="0" w:color="auto"/>
        <w:bottom w:val="none" w:sz="0" w:space="0" w:color="auto"/>
        <w:right w:val="none" w:sz="0" w:space="0" w:color="auto"/>
      </w:divBdr>
      <w:divsChild>
        <w:div w:id="189613962">
          <w:marLeft w:val="547"/>
          <w:marRight w:val="0"/>
          <w:marTop w:val="154"/>
          <w:marBottom w:val="0"/>
          <w:divBdr>
            <w:top w:val="none" w:sz="0" w:space="0" w:color="auto"/>
            <w:left w:val="none" w:sz="0" w:space="0" w:color="auto"/>
            <w:bottom w:val="none" w:sz="0" w:space="0" w:color="auto"/>
            <w:right w:val="none" w:sz="0" w:space="0" w:color="auto"/>
          </w:divBdr>
        </w:div>
        <w:div w:id="484054934">
          <w:marLeft w:val="547"/>
          <w:marRight w:val="0"/>
          <w:marTop w:val="154"/>
          <w:marBottom w:val="0"/>
          <w:divBdr>
            <w:top w:val="none" w:sz="0" w:space="0" w:color="auto"/>
            <w:left w:val="none" w:sz="0" w:space="0" w:color="auto"/>
            <w:bottom w:val="none" w:sz="0" w:space="0" w:color="auto"/>
            <w:right w:val="none" w:sz="0" w:space="0" w:color="auto"/>
          </w:divBdr>
        </w:div>
        <w:div w:id="1935934118">
          <w:marLeft w:val="547"/>
          <w:marRight w:val="0"/>
          <w:marTop w:val="154"/>
          <w:marBottom w:val="0"/>
          <w:divBdr>
            <w:top w:val="none" w:sz="0" w:space="0" w:color="auto"/>
            <w:left w:val="none" w:sz="0" w:space="0" w:color="auto"/>
            <w:bottom w:val="none" w:sz="0" w:space="0" w:color="auto"/>
            <w:right w:val="none" w:sz="0" w:space="0" w:color="auto"/>
          </w:divBdr>
        </w:div>
      </w:divsChild>
    </w:div>
    <w:div w:id="641928785">
      <w:bodyDiv w:val="1"/>
      <w:marLeft w:val="0"/>
      <w:marRight w:val="0"/>
      <w:marTop w:val="0"/>
      <w:marBottom w:val="0"/>
      <w:divBdr>
        <w:top w:val="none" w:sz="0" w:space="0" w:color="auto"/>
        <w:left w:val="none" w:sz="0" w:space="0" w:color="auto"/>
        <w:bottom w:val="none" w:sz="0" w:space="0" w:color="auto"/>
        <w:right w:val="none" w:sz="0" w:space="0" w:color="auto"/>
      </w:divBdr>
    </w:div>
    <w:div w:id="677662794">
      <w:bodyDiv w:val="1"/>
      <w:marLeft w:val="0"/>
      <w:marRight w:val="0"/>
      <w:marTop w:val="0"/>
      <w:marBottom w:val="0"/>
      <w:divBdr>
        <w:top w:val="none" w:sz="0" w:space="0" w:color="auto"/>
        <w:left w:val="none" w:sz="0" w:space="0" w:color="auto"/>
        <w:bottom w:val="none" w:sz="0" w:space="0" w:color="auto"/>
        <w:right w:val="none" w:sz="0" w:space="0" w:color="auto"/>
      </w:divBdr>
    </w:div>
    <w:div w:id="684983516">
      <w:bodyDiv w:val="1"/>
      <w:marLeft w:val="0"/>
      <w:marRight w:val="0"/>
      <w:marTop w:val="0"/>
      <w:marBottom w:val="0"/>
      <w:divBdr>
        <w:top w:val="none" w:sz="0" w:space="0" w:color="auto"/>
        <w:left w:val="none" w:sz="0" w:space="0" w:color="auto"/>
        <w:bottom w:val="none" w:sz="0" w:space="0" w:color="auto"/>
        <w:right w:val="none" w:sz="0" w:space="0" w:color="auto"/>
      </w:divBdr>
    </w:div>
    <w:div w:id="689915017">
      <w:bodyDiv w:val="1"/>
      <w:marLeft w:val="0"/>
      <w:marRight w:val="0"/>
      <w:marTop w:val="0"/>
      <w:marBottom w:val="0"/>
      <w:divBdr>
        <w:top w:val="none" w:sz="0" w:space="0" w:color="auto"/>
        <w:left w:val="none" w:sz="0" w:space="0" w:color="auto"/>
        <w:bottom w:val="none" w:sz="0" w:space="0" w:color="auto"/>
        <w:right w:val="none" w:sz="0" w:space="0" w:color="auto"/>
      </w:divBdr>
    </w:div>
    <w:div w:id="702052598">
      <w:bodyDiv w:val="1"/>
      <w:marLeft w:val="0"/>
      <w:marRight w:val="0"/>
      <w:marTop w:val="0"/>
      <w:marBottom w:val="0"/>
      <w:divBdr>
        <w:top w:val="none" w:sz="0" w:space="0" w:color="auto"/>
        <w:left w:val="none" w:sz="0" w:space="0" w:color="auto"/>
        <w:bottom w:val="none" w:sz="0" w:space="0" w:color="auto"/>
        <w:right w:val="none" w:sz="0" w:space="0" w:color="auto"/>
      </w:divBdr>
    </w:div>
    <w:div w:id="724792141">
      <w:bodyDiv w:val="1"/>
      <w:marLeft w:val="0"/>
      <w:marRight w:val="0"/>
      <w:marTop w:val="0"/>
      <w:marBottom w:val="0"/>
      <w:divBdr>
        <w:top w:val="none" w:sz="0" w:space="0" w:color="auto"/>
        <w:left w:val="none" w:sz="0" w:space="0" w:color="auto"/>
        <w:bottom w:val="none" w:sz="0" w:space="0" w:color="auto"/>
        <w:right w:val="none" w:sz="0" w:space="0" w:color="auto"/>
      </w:divBdr>
    </w:div>
    <w:div w:id="748311592">
      <w:bodyDiv w:val="1"/>
      <w:marLeft w:val="0"/>
      <w:marRight w:val="0"/>
      <w:marTop w:val="0"/>
      <w:marBottom w:val="0"/>
      <w:divBdr>
        <w:top w:val="none" w:sz="0" w:space="0" w:color="auto"/>
        <w:left w:val="none" w:sz="0" w:space="0" w:color="auto"/>
        <w:bottom w:val="none" w:sz="0" w:space="0" w:color="auto"/>
        <w:right w:val="none" w:sz="0" w:space="0" w:color="auto"/>
      </w:divBdr>
    </w:div>
    <w:div w:id="769861780">
      <w:bodyDiv w:val="1"/>
      <w:marLeft w:val="0"/>
      <w:marRight w:val="0"/>
      <w:marTop w:val="0"/>
      <w:marBottom w:val="0"/>
      <w:divBdr>
        <w:top w:val="none" w:sz="0" w:space="0" w:color="auto"/>
        <w:left w:val="none" w:sz="0" w:space="0" w:color="auto"/>
        <w:bottom w:val="none" w:sz="0" w:space="0" w:color="auto"/>
        <w:right w:val="none" w:sz="0" w:space="0" w:color="auto"/>
      </w:divBdr>
    </w:div>
    <w:div w:id="787819537">
      <w:bodyDiv w:val="1"/>
      <w:marLeft w:val="0"/>
      <w:marRight w:val="0"/>
      <w:marTop w:val="0"/>
      <w:marBottom w:val="0"/>
      <w:divBdr>
        <w:top w:val="none" w:sz="0" w:space="0" w:color="auto"/>
        <w:left w:val="none" w:sz="0" w:space="0" w:color="auto"/>
        <w:bottom w:val="none" w:sz="0" w:space="0" w:color="auto"/>
        <w:right w:val="none" w:sz="0" w:space="0" w:color="auto"/>
      </w:divBdr>
    </w:div>
    <w:div w:id="797648122">
      <w:bodyDiv w:val="1"/>
      <w:marLeft w:val="0"/>
      <w:marRight w:val="0"/>
      <w:marTop w:val="0"/>
      <w:marBottom w:val="0"/>
      <w:divBdr>
        <w:top w:val="none" w:sz="0" w:space="0" w:color="auto"/>
        <w:left w:val="none" w:sz="0" w:space="0" w:color="auto"/>
        <w:bottom w:val="none" w:sz="0" w:space="0" w:color="auto"/>
        <w:right w:val="none" w:sz="0" w:space="0" w:color="auto"/>
      </w:divBdr>
    </w:div>
    <w:div w:id="802770279">
      <w:bodyDiv w:val="1"/>
      <w:marLeft w:val="0"/>
      <w:marRight w:val="0"/>
      <w:marTop w:val="0"/>
      <w:marBottom w:val="0"/>
      <w:divBdr>
        <w:top w:val="none" w:sz="0" w:space="0" w:color="auto"/>
        <w:left w:val="none" w:sz="0" w:space="0" w:color="auto"/>
        <w:bottom w:val="none" w:sz="0" w:space="0" w:color="auto"/>
        <w:right w:val="none" w:sz="0" w:space="0" w:color="auto"/>
      </w:divBdr>
      <w:divsChild>
        <w:div w:id="1138300092">
          <w:marLeft w:val="547"/>
          <w:marRight w:val="0"/>
          <w:marTop w:val="154"/>
          <w:marBottom w:val="0"/>
          <w:divBdr>
            <w:top w:val="none" w:sz="0" w:space="0" w:color="auto"/>
            <w:left w:val="none" w:sz="0" w:space="0" w:color="auto"/>
            <w:bottom w:val="none" w:sz="0" w:space="0" w:color="auto"/>
            <w:right w:val="none" w:sz="0" w:space="0" w:color="auto"/>
          </w:divBdr>
        </w:div>
        <w:div w:id="2131822580">
          <w:marLeft w:val="547"/>
          <w:marRight w:val="0"/>
          <w:marTop w:val="154"/>
          <w:marBottom w:val="0"/>
          <w:divBdr>
            <w:top w:val="none" w:sz="0" w:space="0" w:color="auto"/>
            <w:left w:val="none" w:sz="0" w:space="0" w:color="auto"/>
            <w:bottom w:val="none" w:sz="0" w:space="0" w:color="auto"/>
            <w:right w:val="none" w:sz="0" w:space="0" w:color="auto"/>
          </w:divBdr>
        </w:div>
        <w:div w:id="589388217">
          <w:marLeft w:val="547"/>
          <w:marRight w:val="0"/>
          <w:marTop w:val="154"/>
          <w:marBottom w:val="0"/>
          <w:divBdr>
            <w:top w:val="none" w:sz="0" w:space="0" w:color="auto"/>
            <w:left w:val="none" w:sz="0" w:space="0" w:color="auto"/>
            <w:bottom w:val="none" w:sz="0" w:space="0" w:color="auto"/>
            <w:right w:val="none" w:sz="0" w:space="0" w:color="auto"/>
          </w:divBdr>
        </w:div>
      </w:divsChild>
    </w:div>
    <w:div w:id="813334523">
      <w:bodyDiv w:val="1"/>
      <w:marLeft w:val="0"/>
      <w:marRight w:val="0"/>
      <w:marTop w:val="0"/>
      <w:marBottom w:val="0"/>
      <w:divBdr>
        <w:top w:val="none" w:sz="0" w:space="0" w:color="auto"/>
        <w:left w:val="none" w:sz="0" w:space="0" w:color="auto"/>
        <w:bottom w:val="none" w:sz="0" w:space="0" w:color="auto"/>
        <w:right w:val="none" w:sz="0" w:space="0" w:color="auto"/>
      </w:divBdr>
    </w:div>
    <w:div w:id="813721834">
      <w:bodyDiv w:val="1"/>
      <w:marLeft w:val="0"/>
      <w:marRight w:val="0"/>
      <w:marTop w:val="0"/>
      <w:marBottom w:val="0"/>
      <w:divBdr>
        <w:top w:val="none" w:sz="0" w:space="0" w:color="auto"/>
        <w:left w:val="none" w:sz="0" w:space="0" w:color="auto"/>
        <w:bottom w:val="none" w:sz="0" w:space="0" w:color="auto"/>
        <w:right w:val="none" w:sz="0" w:space="0" w:color="auto"/>
      </w:divBdr>
      <w:divsChild>
        <w:div w:id="173154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270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56545">
      <w:bodyDiv w:val="1"/>
      <w:marLeft w:val="0"/>
      <w:marRight w:val="0"/>
      <w:marTop w:val="0"/>
      <w:marBottom w:val="0"/>
      <w:divBdr>
        <w:top w:val="none" w:sz="0" w:space="0" w:color="auto"/>
        <w:left w:val="none" w:sz="0" w:space="0" w:color="auto"/>
        <w:bottom w:val="none" w:sz="0" w:space="0" w:color="auto"/>
        <w:right w:val="none" w:sz="0" w:space="0" w:color="auto"/>
      </w:divBdr>
    </w:div>
    <w:div w:id="830565568">
      <w:bodyDiv w:val="1"/>
      <w:marLeft w:val="0"/>
      <w:marRight w:val="0"/>
      <w:marTop w:val="0"/>
      <w:marBottom w:val="0"/>
      <w:divBdr>
        <w:top w:val="none" w:sz="0" w:space="0" w:color="auto"/>
        <w:left w:val="none" w:sz="0" w:space="0" w:color="auto"/>
        <w:bottom w:val="none" w:sz="0" w:space="0" w:color="auto"/>
        <w:right w:val="none" w:sz="0" w:space="0" w:color="auto"/>
      </w:divBdr>
      <w:divsChild>
        <w:div w:id="1209993886">
          <w:marLeft w:val="547"/>
          <w:marRight w:val="0"/>
          <w:marTop w:val="154"/>
          <w:marBottom w:val="0"/>
          <w:divBdr>
            <w:top w:val="none" w:sz="0" w:space="0" w:color="auto"/>
            <w:left w:val="none" w:sz="0" w:space="0" w:color="auto"/>
            <w:bottom w:val="none" w:sz="0" w:space="0" w:color="auto"/>
            <w:right w:val="none" w:sz="0" w:space="0" w:color="auto"/>
          </w:divBdr>
        </w:div>
        <w:div w:id="1550455288">
          <w:marLeft w:val="1166"/>
          <w:marRight w:val="0"/>
          <w:marTop w:val="134"/>
          <w:marBottom w:val="0"/>
          <w:divBdr>
            <w:top w:val="none" w:sz="0" w:space="0" w:color="auto"/>
            <w:left w:val="none" w:sz="0" w:space="0" w:color="auto"/>
            <w:bottom w:val="none" w:sz="0" w:space="0" w:color="auto"/>
            <w:right w:val="none" w:sz="0" w:space="0" w:color="auto"/>
          </w:divBdr>
        </w:div>
        <w:div w:id="1542327239">
          <w:marLeft w:val="547"/>
          <w:marRight w:val="0"/>
          <w:marTop w:val="154"/>
          <w:marBottom w:val="0"/>
          <w:divBdr>
            <w:top w:val="none" w:sz="0" w:space="0" w:color="auto"/>
            <w:left w:val="none" w:sz="0" w:space="0" w:color="auto"/>
            <w:bottom w:val="none" w:sz="0" w:space="0" w:color="auto"/>
            <w:right w:val="none" w:sz="0" w:space="0" w:color="auto"/>
          </w:divBdr>
        </w:div>
        <w:div w:id="1648246843">
          <w:marLeft w:val="1166"/>
          <w:marRight w:val="0"/>
          <w:marTop w:val="134"/>
          <w:marBottom w:val="0"/>
          <w:divBdr>
            <w:top w:val="none" w:sz="0" w:space="0" w:color="auto"/>
            <w:left w:val="none" w:sz="0" w:space="0" w:color="auto"/>
            <w:bottom w:val="none" w:sz="0" w:space="0" w:color="auto"/>
            <w:right w:val="none" w:sz="0" w:space="0" w:color="auto"/>
          </w:divBdr>
        </w:div>
        <w:div w:id="687876819">
          <w:marLeft w:val="547"/>
          <w:marRight w:val="0"/>
          <w:marTop w:val="154"/>
          <w:marBottom w:val="0"/>
          <w:divBdr>
            <w:top w:val="none" w:sz="0" w:space="0" w:color="auto"/>
            <w:left w:val="none" w:sz="0" w:space="0" w:color="auto"/>
            <w:bottom w:val="none" w:sz="0" w:space="0" w:color="auto"/>
            <w:right w:val="none" w:sz="0" w:space="0" w:color="auto"/>
          </w:divBdr>
        </w:div>
        <w:div w:id="1933783839">
          <w:marLeft w:val="547"/>
          <w:marRight w:val="0"/>
          <w:marTop w:val="154"/>
          <w:marBottom w:val="0"/>
          <w:divBdr>
            <w:top w:val="none" w:sz="0" w:space="0" w:color="auto"/>
            <w:left w:val="none" w:sz="0" w:space="0" w:color="auto"/>
            <w:bottom w:val="none" w:sz="0" w:space="0" w:color="auto"/>
            <w:right w:val="none" w:sz="0" w:space="0" w:color="auto"/>
          </w:divBdr>
        </w:div>
      </w:divsChild>
    </w:div>
    <w:div w:id="836384801">
      <w:bodyDiv w:val="1"/>
      <w:marLeft w:val="0"/>
      <w:marRight w:val="0"/>
      <w:marTop w:val="0"/>
      <w:marBottom w:val="0"/>
      <w:divBdr>
        <w:top w:val="none" w:sz="0" w:space="0" w:color="auto"/>
        <w:left w:val="none" w:sz="0" w:space="0" w:color="auto"/>
        <w:bottom w:val="none" w:sz="0" w:space="0" w:color="auto"/>
        <w:right w:val="none" w:sz="0" w:space="0" w:color="auto"/>
      </w:divBdr>
      <w:divsChild>
        <w:div w:id="928776747">
          <w:marLeft w:val="547"/>
          <w:marRight w:val="0"/>
          <w:marTop w:val="130"/>
          <w:marBottom w:val="0"/>
          <w:divBdr>
            <w:top w:val="none" w:sz="0" w:space="0" w:color="auto"/>
            <w:left w:val="none" w:sz="0" w:space="0" w:color="auto"/>
            <w:bottom w:val="none" w:sz="0" w:space="0" w:color="auto"/>
            <w:right w:val="none" w:sz="0" w:space="0" w:color="auto"/>
          </w:divBdr>
        </w:div>
        <w:div w:id="576287968">
          <w:marLeft w:val="1166"/>
          <w:marRight w:val="0"/>
          <w:marTop w:val="115"/>
          <w:marBottom w:val="0"/>
          <w:divBdr>
            <w:top w:val="none" w:sz="0" w:space="0" w:color="auto"/>
            <w:left w:val="none" w:sz="0" w:space="0" w:color="auto"/>
            <w:bottom w:val="none" w:sz="0" w:space="0" w:color="auto"/>
            <w:right w:val="none" w:sz="0" w:space="0" w:color="auto"/>
          </w:divBdr>
        </w:div>
        <w:div w:id="1366367702">
          <w:marLeft w:val="1166"/>
          <w:marRight w:val="0"/>
          <w:marTop w:val="115"/>
          <w:marBottom w:val="0"/>
          <w:divBdr>
            <w:top w:val="none" w:sz="0" w:space="0" w:color="auto"/>
            <w:left w:val="none" w:sz="0" w:space="0" w:color="auto"/>
            <w:bottom w:val="none" w:sz="0" w:space="0" w:color="auto"/>
            <w:right w:val="none" w:sz="0" w:space="0" w:color="auto"/>
          </w:divBdr>
        </w:div>
        <w:div w:id="733235802">
          <w:marLeft w:val="1166"/>
          <w:marRight w:val="0"/>
          <w:marTop w:val="115"/>
          <w:marBottom w:val="0"/>
          <w:divBdr>
            <w:top w:val="none" w:sz="0" w:space="0" w:color="auto"/>
            <w:left w:val="none" w:sz="0" w:space="0" w:color="auto"/>
            <w:bottom w:val="none" w:sz="0" w:space="0" w:color="auto"/>
            <w:right w:val="none" w:sz="0" w:space="0" w:color="auto"/>
          </w:divBdr>
        </w:div>
        <w:div w:id="2012289345">
          <w:marLeft w:val="547"/>
          <w:marRight w:val="0"/>
          <w:marTop w:val="130"/>
          <w:marBottom w:val="0"/>
          <w:divBdr>
            <w:top w:val="none" w:sz="0" w:space="0" w:color="auto"/>
            <w:left w:val="none" w:sz="0" w:space="0" w:color="auto"/>
            <w:bottom w:val="none" w:sz="0" w:space="0" w:color="auto"/>
            <w:right w:val="none" w:sz="0" w:space="0" w:color="auto"/>
          </w:divBdr>
        </w:div>
        <w:div w:id="1327396827">
          <w:marLeft w:val="1166"/>
          <w:marRight w:val="0"/>
          <w:marTop w:val="115"/>
          <w:marBottom w:val="0"/>
          <w:divBdr>
            <w:top w:val="none" w:sz="0" w:space="0" w:color="auto"/>
            <w:left w:val="none" w:sz="0" w:space="0" w:color="auto"/>
            <w:bottom w:val="none" w:sz="0" w:space="0" w:color="auto"/>
            <w:right w:val="none" w:sz="0" w:space="0" w:color="auto"/>
          </w:divBdr>
        </w:div>
        <w:div w:id="964308849">
          <w:marLeft w:val="1166"/>
          <w:marRight w:val="0"/>
          <w:marTop w:val="115"/>
          <w:marBottom w:val="0"/>
          <w:divBdr>
            <w:top w:val="none" w:sz="0" w:space="0" w:color="auto"/>
            <w:left w:val="none" w:sz="0" w:space="0" w:color="auto"/>
            <w:bottom w:val="none" w:sz="0" w:space="0" w:color="auto"/>
            <w:right w:val="none" w:sz="0" w:space="0" w:color="auto"/>
          </w:divBdr>
        </w:div>
        <w:div w:id="567150365">
          <w:marLeft w:val="1166"/>
          <w:marRight w:val="0"/>
          <w:marTop w:val="115"/>
          <w:marBottom w:val="0"/>
          <w:divBdr>
            <w:top w:val="none" w:sz="0" w:space="0" w:color="auto"/>
            <w:left w:val="none" w:sz="0" w:space="0" w:color="auto"/>
            <w:bottom w:val="none" w:sz="0" w:space="0" w:color="auto"/>
            <w:right w:val="none" w:sz="0" w:space="0" w:color="auto"/>
          </w:divBdr>
        </w:div>
        <w:div w:id="1582829286">
          <w:marLeft w:val="1166"/>
          <w:marRight w:val="0"/>
          <w:marTop w:val="115"/>
          <w:marBottom w:val="0"/>
          <w:divBdr>
            <w:top w:val="none" w:sz="0" w:space="0" w:color="auto"/>
            <w:left w:val="none" w:sz="0" w:space="0" w:color="auto"/>
            <w:bottom w:val="none" w:sz="0" w:space="0" w:color="auto"/>
            <w:right w:val="none" w:sz="0" w:space="0" w:color="auto"/>
          </w:divBdr>
        </w:div>
        <w:div w:id="1523085144">
          <w:marLeft w:val="547"/>
          <w:marRight w:val="0"/>
          <w:marTop w:val="130"/>
          <w:marBottom w:val="0"/>
          <w:divBdr>
            <w:top w:val="none" w:sz="0" w:space="0" w:color="auto"/>
            <w:left w:val="none" w:sz="0" w:space="0" w:color="auto"/>
            <w:bottom w:val="none" w:sz="0" w:space="0" w:color="auto"/>
            <w:right w:val="none" w:sz="0" w:space="0" w:color="auto"/>
          </w:divBdr>
        </w:div>
      </w:divsChild>
    </w:div>
    <w:div w:id="837421383">
      <w:bodyDiv w:val="1"/>
      <w:marLeft w:val="0"/>
      <w:marRight w:val="0"/>
      <w:marTop w:val="0"/>
      <w:marBottom w:val="0"/>
      <w:divBdr>
        <w:top w:val="none" w:sz="0" w:space="0" w:color="auto"/>
        <w:left w:val="none" w:sz="0" w:space="0" w:color="auto"/>
        <w:bottom w:val="none" w:sz="0" w:space="0" w:color="auto"/>
        <w:right w:val="none" w:sz="0" w:space="0" w:color="auto"/>
      </w:divBdr>
    </w:div>
    <w:div w:id="849611686">
      <w:bodyDiv w:val="1"/>
      <w:marLeft w:val="0"/>
      <w:marRight w:val="0"/>
      <w:marTop w:val="0"/>
      <w:marBottom w:val="0"/>
      <w:divBdr>
        <w:top w:val="none" w:sz="0" w:space="0" w:color="auto"/>
        <w:left w:val="none" w:sz="0" w:space="0" w:color="auto"/>
        <w:bottom w:val="none" w:sz="0" w:space="0" w:color="auto"/>
        <w:right w:val="none" w:sz="0" w:space="0" w:color="auto"/>
      </w:divBdr>
    </w:div>
    <w:div w:id="853107531">
      <w:bodyDiv w:val="1"/>
      <w:marLeft w:val="0"/>
      <w:marRight w:val="0"/>
      <w:marTop w:val="0"/>
      <w:marBottom w:val="0"/>
      <w:divBdr>
        <w:top w:val="none" w:sz="0" w:space="0" w:color="auto"/>
        <w:left w:val="none" w:sz="0" w:space="0" w:color="auto"/>
        <w:bottom w:val="none" w:sz="0" w:space="0" w:color="auto"/>
        <w:right w:val="none" w:sz="0" w:space="0" w:color="auto"/>
      </w:divBdr>
    </w:div>
    <w:div w:id="856387370">
      <w:bodyDiv w:val="1"/>
      <w:marLeft w:val="0"/>
      <w:marRight w:val="0"/>
      <w:marTop w:val="0"/>
      <w:marBottom w:val="0"/>
      <w:divBdr>
        <w:top w:val="none" w:sz="0" w:space="0" w:color="auto"/>
        <w:left w:val="none" w:sz="0" w:space="0" w:color="auto"/>
        <w:bottom w:val="none" w:sz="0" w:space="0" w:color="auto"/>
        <w:right w:val="none" w:sz="0" w:space="0" w:color="auto"/>
      </w:divBdr>
    </w:div>
    <w:div w:id="859273455">
      <w:bodyDiv w:val="1"/>
      <w:marLeft w:val="0"/>
      <w:marRight w:val="0"/>
      <w:marTop w:val="0"/>
      <w:marBottom w:val="0"/>
      <w:divBdr>
        <w:top w:val="none" w:sz="0" w:space="0" w:color="auto"/>
        <w:left w:val="none" w:sz="0" w:space="0" w:color="auto"/>
        <w:bottom w:val="none" w:sz="0" w:space="0" w:color="auto"/>
        <w:right w:val="none" w:sz="0" w:space="0" w:color="auto"/>
      </w:divBdr>
      <w:divsChild>
        <w:div w:id="1794976973">
          <w:marLeft w:val="547"/>
          <w:marRight w:val="0"/>
          <w:marTop w:val="144"/>
          <w:marBottom w:val="0"/>
          <w:divBdr>
            <w:top w:val="none" w:sz="0" w:space="0" w:color="auto"/>
            <w:left w:val="none" w:sz="0" w:space="0" w:color="auto"/>
            <w:bottom w:val="none" w:sz="0" w:space="0" w:color="auto"/>
            <w:right w:val="none" w:sz="0" w:space="0" w:color="auto"/>
          </w:divBdr>
        </w:div>
        <w:div w:id="1145968735">
          <w:marLeft w:val="1166"/>
          <w:marRight w:val="0"/>
          <w:marTop w:val="125"/>
          <w:marBottom w:val="0"/>
          <w:divBdr>
            <w:top w:val="none" w:sz="0" w:space="0" w:color="auto"/>
            <w:left w:val="none" w:sz="0" w:space="0" w:color="auto"/>
            <w:bottom w:val="none" w:sz="0" w:space="0" w:color="auto"/>
            <w:right w:val="none" w:sz="0" w:space="0" w:color="auto"/>
          </w:divBdr>
        </w:div>
        <w:div w:id="1956330469">
          <w:marLeft w:val="1166"/>
          <w:marRight w:val="0"/>
          <w:marTop w:val="125"/>
          <w:marBottom w:val="0"/>
          <w:divBdr>
            <w:top w:val="none" w:sz="0" w:space="0" w:color="auto"/>
            <w:left w:val="none" w:sz="0" w:space="0" w:color="auto"/>
            <w:bottom w:val="none" w:sz="0" w:space="0" w:color="auto"/>
            <w:right w:val="none" w:sz="0" w:space="0" w:color="auto"/>
          </w:divBdr>
        </w:div>
        <w:div w:id="1667827572">
          <w:marLeft w:val="1166"/>
          <w:marRight w:val="0"/>
          <w:marTop w:val="125"/>
          <w:marBottom w:val="0"/>
          <w:divBdr>
            <w:top w:val="none" w:sz="0" w:space="0" w:color="auto"/>
            <w:left w:val="none" w:sz="0" w:space="0" w:color="auto"/>
            <w:bottom w:val="none" w:sz="0" w:space="0" w:color="auto"/>
            <w:right w:val="none" w:sz="0" w:space="0" w:color="auto"/>
          </w:divBdr>
        </w:div>
        <w:div w:id="124933046">
          <w:marLeft w:val="1166"/>
          <w:marRight w:val="0"/>
          <w:marTop w:val="125"/>
          <w:marBottom w:val="0"/>
          <w:divBdr>
            <w:top w:val="none" w:sz="0" w:space="0" w:color="auto"/>
            <w:left w:val="none" w:sz="0" w:space="0" w:color="auto"/>
            <w:bottom w:val="none" w:sz="0" w:space="0" w:color="auto"/>
            <w:right w:val="none" w:sz="0" w:space="0" w:color="auto"/>
          </w:divBdr>
        </w:div>
        <w:div w:id="96565381">
          <w:marLeft w:val="547"/>
          <w:marRight w:val="0"/>
          <w:marTop w:val="144"/>
          <w:marBottom w:val="0"/>
          <w:divBdr>
            <w:top w:val="none" w:sz="0" w:space="0" w:color="auto"/>
            <w:left w:val="none" w:sz="0" w:space="0" w:color="auto"/>
            <w:bottom w:val="none" w:sz="0" w:space="0" w:color="auto"/>
            <w:right w:val="none" w:sz="0" w:space="0" w:color="auto"/>
          </w:divBdr>
        </w:div>
        <w:div w:id="767193311">
          <w:marLeft w:val="1166"/>
          <w:marRight w:val="0"/>
          <w:marTop w:val="125"/>
          <w:marBottom w:val="0"/>
          <w:divBdr>
            <w:top w:val="none" w:sz="0" w:space="0" w:color="auto"/>
            <w:left w:val="none" w:sz="0" w:space="0" w:color="auto"/>
            <w:bottom w:val="none" w:sz="0" w:space="0" w:color="auto"/>
            <w:right w:val="none" w:sz="0" w:space="0" w:color="auto"/>
          </w:divBdr>
        </w:div>
        <w:div w:id="1227453675">
          <w:marLeft w:val="1166"/>
          <w:marRight w:val="0"/>
          <w:marTop w:val="125"/>
          <w:marBottom w:val="0"/>
          <w:divBdr>
            <w:top w:val="none" w:sz="0" w:space="0" w:color="auto"/>
            <w:left w:val="none" w:sz="0" w:space="0" w:color="auto"/>
            <w:bottom w:val="none" w:sz="0" w:space="0" w:color="auto"/>
            <w:right w:val="none" w:sz="0" w:space="0" w:color="auto"/>
          </w:divBdr>
        </w:div>
        <w:div w:id="121461210">
          <w:marLeft w:val="547"/>
          <w:marRight w:val="0"/>
          <w:marTop w:val="144"/>
          <w:marBottom w:val="0"/>
          <w:divBdr>
            <w:top w:val="none" w:sz="0" w:space="0" w:color="auto"/>
            <w:left w:val="none" w:sz="0" w:space="0" w:color="auto"/>
            <w:bottom w:val="none" w:sz="0" w:space="0" w:color="auto"/>
            <w:right w:val="none" w:sz="0" w:space="0" w:color="auto"/>
          </w:divBdr>
        </w:div>
      </w:divsChild>
    </w:div>
    <w:div w:id="878054779">
      <w:bodyDiv w:val="1"/>
      <w:marLeft w:val="0"/>
      <w:marRight w:val="0"/>
      <w:marTop w:val="0"/>
      <w:marBottom w:val="0"/>
      <w:divBdr>
        <w:top w:val="none" w:sz="0" w:space="0" w:color="auto"/>
        <w:left w:val="none" w:sz="0" w:space="0" w:color="auto"/>
        <w:bottom w:val="none" w:sz="0" w:space="0" w:color="auto"/>
        <w:right w:val="none" w:sz="0" w:space="0" w:color="auto"/>
      </w:divBdr>
    </w:div>
    <w:div w:id="890654769">
      <w:bodyDiv w:val="1"/>
      <w:marLeft w:val="0"/>
      <w:marRight w:val="0"/>
      <w:marTop w:val="0"/>
      <w:marBottom w:val="0"/>
      <w:divBdr>
        <w:top w:val="none" w:sz="0" w:space="0" w:color="auto"/>
        <w:left w:val="none" w:sz="0" w:space="0" w:color="auto"/>
        <w:bottom w:val="none" w:sz="0" w:space="0" w:color="auto"/>
        <w:right w:val="none" w:sz="0" w:space="0" w:color="auto"/>
      </w:divBdr>
    </w:div>
    <w:div w:id="908267607">
      <w:bodyDiv w:val="1"/>
      <w:marLeft w:val="0"/>
      <w:marRight w:val="0"/>
      <w:marTop w:val="0"/>
      <w:marBottom w:val="0"/>
      <w:divBdr>
        <w:top w:val="none" w:sz="0" w:space="0" w:color="auto"/>
        <w:left w:val="none" w:sz="0" w:space="0" w:color="auto"/>
        <w:bottom w:val="none" w:sz="0" w:space="0" w:color="auto"/>
        <w:right w:val="none" w:sz="0" w:space="0" w:color="auto"/>
      </w:divBdr>
    </w:div>
    <w:div w:id="917330167">
      <w:bodyDiv w:val="1"/>
      <w:marLeft w:val="0"/>
      <w:marRight w:val="0"/>
      <w:marTop w:val="0"/>
      <w:marBottom w:val="0"/>
      <w:divBdr>
        <w:top w:val="none" w:sz="0" w:space="0" w:color="auto"/>
        <w:left w:val="none" w:sz="0" w:space="0" w:color="auto"/>
        <w:bottom w:val="none" w:sz="0" w:space="0" w:color="auto"/>
        <w:right w:val="none" w:sz="0" w:space="0" w:color="auto"/>
      </w:divBdr>
      <w:divsChild>
        <w:div w:id="1201629642">
          <w:marLeft w:val="547"/>
          <w:marRight w:val="0"/>
          <w:marTop w:val="134"/>
          <w:marBottom w:val="0"/>
          <w:divBdr>
            <w:top w:val="none" w:sz="0" w:space="0" w:color="auto"/>
            <w:left w:val="none" w:sz="0" w:space="0" w:color="auto"/>
            <w:bottom w:val="none" w:sz="0" w:space="0" w:color="auto"/>
            <w:right w:val="none" w:sz="0" w:space="0" w:color="auto"/>
          </w:divBdr>
        </w:div>
        <w:div w:id="109983614">
          <w:marLeft w:val="1166"/>
          <w:marRight w:val="0"/>
          <w:marTop w:val="115"/>
          <w:marBottom w:val="0"/>
          <w:divBdr>
            <w:top w:val="none" w:sz="0" w:space="0" w:color="auto"/>
            <w:left w:val="none" w:sz="0" w:space="0" w:color="auto"/>
            <w:bottom w:val="none" w:sz="0" w:space="0" w:color="auto"/>
            <w:right w:val="none" w:sz="0" w:space="0" w:color="auto"/>
          </w:divBdr>
        </w:div>
        <w:div w:id="1851989539">
          <w:marLeft w:val="1166"/>
          <w:marRight w:val="0"/>
          <w:marTop w:val="115"/>
          <w:marBottom w:val="0"/>
          <w:divBdr>
            <w:top w:val="none" w:sz="0" w:space="0" w:color="auto"/>
            <w:left w:val="none" w:sz="0" w:space="0" w:color="auto"/>
            <w:bottom w:val="none" w:sz="0" w:space="0" w:color="auto"/>
            <w:right w:val="none" w:sz="0" w:space="0" w:color="auto"/>
          </w:divBdr>
        </w:div>
        <w:div w:id="1158308992">
          <w:marLeft w:val="547"/>
          <w:marRight w:val="0"/>
          <w:marTop w:val="134"/>
          <w:marBottom w:val="0"/>
          <w:divBdr>
            <w:top w:val="none" w:sz="0" w:space="0" w:color="auto"/>
            <w:left w:val="none" w:sz="0" w:space="0" w:color="auto"/>
            <w:bottom w:val="none" w:sz="0" w:space="0" w:color="auto"/>
            <w:right w:val="none" w:sz="0" w:space="0" w:color="auto"/>
          </w:divBdr>
        </w:div>
        <w:div w:id="793645486">
          <w:marLeft w:val="1166"/>
          <w:marRight w:val="0"/>
          <w:marTop w:val="115"/>
          <w:marBottom w:val="0"/>
          <w:divBdr>
            <w:top w:val="none" w:sz="0" w:space="0" w:color="auto"/>
            <w:left w:val="none" w:sz="0" w:space="0" w:color="auto"/>
            <w:bottom w:val="none" w:sz="0" w:space="0" w:color="auto"/>
            <w:right w:val="none" w:sz="0" w:space="0" w:color="auto"/>
          </w:divBdr>
        </w:div>
        <w:div w:id="1470829501">
          <w:marLeft w:val="1166"/>
          <w:marRight w:val="0"/>
          <w:marTop w:val="115"/>
          <w:marBottom w:val="0"/>
          <w:divBdr>
            <w:top w:val="none" w:sz="0" w:space="0" w:color="auto"/>
            <w:left w:val="none" w:sz="0" w:space="0" w:color="auto"/>
            <w:bottom w:val="none" w:sz="0" w:space="0" w:color="auto"/>
            <w:right w:val="none" w:sz="0" w:space="0" w:color="auto"/>
          </w:divBdr>
        </w:div>
        <w:div w:id="1265845628">
          <w:marLeft w:val="547"/>
          <w:marRight w:val="0"/>
          <w:marTop w:val="134"/>
          <w:marBottom w:val="0"/>
          <w:divBdr>
            <w:top w:val="none" w:sz="0" w:space="0" w:color="auto"/>
            <w:left w:val="none" w:sz="0" w:space="0" w:color="auto"/>
            <w:bottom w:val="none" w:sz="0" w:space="0" w:color="auto"/>
            <w:right w:val="none" w:sz="0" w:space="0" w:color="auto"/>
          </w:divBdr>
        </w:div>
        <w:div w:id="804928633">
          <w:marLeft w:val="1166"/>
          <w:marRight w:val="0"/>
          <w:marTop w:val="115"/>
          <w:marBottom w:val="0"/>
          <w:divBdr>
            <w:top w:val="none" w:sz="0" w:space="0" w:color="auto"/>
            <w:left w:val="none" w:sz="0" w:space="0" w:color="auto"/>
            <w:bottom w:val="none" w:sz="0" w:space="0" w:color="auto"/>
            <w:right w:val="none" w:sz="0" w:space="0" w:color="auto"/>
          </w:divBdr>
        </w:div>
        <w:div w:id="208104224">
          <w:marLeft w:val="1166"/>
          <w:marRight w:val="0"/>
          <w:marTop w:val="115"/>
          <w:marBottom w:val="0"/>
          <w:divBdr>
            <w:top w:val="none" w:sz="0" w:space="0" w:color="auto"/>
            <w:left w:val="none" w:sz="0" w:space="0" w:color="auto"/>
            <w:bottom w:val="none" w:sz="0" w:space="0" w:color="auto"/>
            <w:right w:val="none" w:sz="0" w:space="0" w:color="auto"/>
          </w:divBdr>
        </w:div>
        <w:div w:id="1660226082">
          <w:marLeft w:val="1166"/>
          <w:marRight w:val="0"/>
          <w:marTop w:val="115"/>
          <w:marBottom w:val="0"/>
          <w:divBdr>
            <w:top w:val="none" w:sz="0" w:space="0" w:color="auto"/>
            <w:left w:val="none" w:sz="0" w:space="0" w:color="auto"/>
            <w:bottom w:val="none" w:sz="0" w:space="0" w:color="auto"/>
            <w:right w:val="none" w:sz="0" w:space="0" w:color="auto"/>
          </w:divBdr>
        </w:div>
      </w:divsChild>
    </w:div>
    <w:div w:id="924069922">
      <w:bodyDiv w:val="1"/>
      <w:marLeft w:val="0"/>
      <w:marRight w:val="0"/>
      <w:marTop w:val="0"/>
      <w:marBottom w:val="0"/>
      <w:divBdr>
        <w:top w:val="none" w:sz="0" w:space="0" w:color="auto"/>
        <w:left w:val="none" w:sz="0" w:space="0" w:color="auto"/>
        <w:bottom w:val="none" w:sz="0" w:space="0" w:color="auto"/>
        <w:right w:val="none" w:sz="0" w:space="0" w:color="auto"/>
      </w:divBdr>
    </w:div>
    <w:div w:id="946474020">
      <w:bodyDiv w:val="1"/>
      <w:marLeft w:val="0"/>
      <w:marRight w:val="0"/>
      <w:marTop w:val="0"/>
      <w:marBottom w:val="0"/>
      <w:divBdr>
        <w:top w:val="none" w:sz="0" w:space="0" w:color="auto"/>
        <w:left w:val="none" w:sz="0" w:space="0" w:color="auto"/>
        <w:bottom w:val="none" w:sz="0" w:space="0" w:color="auto"/>
        <w:right w:val="none" w:sz="0" w:space="0" w:color="auto"/>
      </w:divBdr>
    </w:div>
    <w:div w:id="957488393">
      <w:bodyDiv w:val="1"/>
      <w:marLeft w:val="0"/>
      <w:marRight w:val="0"/>
      <w:marTop w:val="0"/>
      <w:marBottom w:val="0"/>
      <w:divBdr>
        <w:top w:val="none" w:sz="0" w:space="0" w:color="auto"/>
        <w:left w:val="none" w:sz="0" w:space="0" w:color="auto"/>
        <w:bottom w:val="none" w:sz="0" w:space="0" w:color="auto"/>
        <w:right w:val="none" w:sz="0" w:space="0" w:color="auto"/>
      </w:divBdr>
    </w:div>
    <w:div w:id="966664022">
      <w:bodyDiv w:val="1"/>
      <w:marLeft w:val="0"/>
      <w:marRight w:val="0"/>
      <w:marTop w:val="0"/>
      <w:marBottom w:val="0"/>
      <w:divBdr>
        <w:top w:val="none" w:sz="0" w:space="0" w:color="auto"/>
        <w:left w:val="none" w:sz="0" w:space="0" w:color="auto"/>
        <w:bottom w:val="none" w:sz="0" w:space="0" w:color="auto"/>
        <w:right w:val="none" w:sz="0" w:space="0" w:color="auto"/>
      </w:divBdr>
    </w:div>
    <w:div w:id="967470251">
      <w:bodyDiv w:val="1"/>
      <w:marLeft w:val="0"/>
      <w:marRight w:val="0"/>
      <w:marTop w:val="0"/>
      <w:marBottom w:val="0"/>
      <w:divBdr>
        <w:top w:val="none" w:sz="0" w:space="0" w:color="auto"/>
        <w:left w:val="none" w:sz="0" w:space="0" w:color="auto"/>
        <w:bottom w:val="none" w:sz="0" w:space="0" w:color="auto"/>
        <w:right w:val="none" w:sz="0" w:space="0" w:color="auto"/>
      </w:divBdr>
    </w:div>
    <w:div w:id="975722865">
      <w:bodyDiv w:val="1"/>
      <w:marLeft w:val="0"/>
      <w:marRight w:val="0"/>
      <w:marTop w:val="0"/>
      <w:marBottom w:val="0"/>
      <w:divBdr>
        <w:top w:val="none" w:sz="0" w:space="0" w:color="auto"/>
        <w:left w:val="none" w:sz="0" w:space="0" w:color="auto"/>
        <w:bottom w:val="none" w:sz="0" w:space="0" w:color="auto"/>
        <w:right w:val="none" w:sz="0" w:space="0" w:color="auto"/>
      </w:divBdr>
    </w:div>
    <w:div w:id="1022316105">
      <w:bodyDiv w:val="1"/>
      <w:marLeft w:val="0"/>
      <w:marRight w:val="0"/>
      <w:marTop w:val="0"/>
      <w:marBottom w:val="0"/>
      <w:divBdr>
        <w:top w:val="none" w:sz="0" w:space="0" w:color="auto"/>
        <w:left w:val="none" w:sz="0" w:space="0" w:color="auto"/>
        <w:bottom w:val="none" w:sz="0" w:space="0" w:color="auto"/>
        <w:right w:val="none" w:sz="0" w:space="0" w:color="auto"/>
      </w:divBdr>
    </w:div>
    <w:div w:id="1031340621">
      <w:bodyDiv w:val="1"/>
      <w:marLeft w:val="0"/>
      <w:marRight w:val="0"/>
      <w:marTop w:val="0"/>
      <w:marBottom w:val="0"/>
      <w:divBdr>
        <w:top w:val="none" w:sz="0" w:space="0" w:color="auto"/>
        <w:left w:val="none" w:sz="0" w:space="0" w:color="auto"/>
        <w:bottom w:val="none" w:sz="0" w:space="0" w:color="auto"/>
        <w:right w:val="none" w:sz="0" w:space="0" w:color="auto"/>
      </w:divBdr>
    </w:div>
    <w:div w:id="1051878595">
      <w:bodyDiv w:val="1"/>
      <w:marLeft w:val="0"/>
      <w:marRight w:val="0"/>
      <w:marTop w:val="0"/>
      <w:marBottom w:val="0"/>
      <w:divBdr>
        <w:top w:val="none" w:sz="0" w:space="0" w:color="auto"/>
        <w:left w:val="none" w:sz="0" w:space="0" w:color="auto"/>
        <w:bottom w:val="none" w:sz="0" w:space="0" w:color="auto"/>
        <w:right w:val="none" w:sz="0" w:space="0" w:color="auto"/>
      </w:divBdr>
    </w:div>
    <w:div w:id="1149518135">
      <w:bodyDiv w:val="1"/>
      <w:marLeft w:val="0"/>
      <w:marRight w:val="0"/>
      <w:marTop w:val="0"/>
      <w:marBottom w:val="0"/>
      <w:divBdr>
        <w:top w:val="none" w:sz="0" w:space="0" w:color="auto"/>
        <w:left w:val="none" w:sz="0" w:space="0" w:color="auto"/>
        <w:bottom w:val="none" w:sz="0" w:space="0" w:color="auto"/>
        <w:right w:val="none" w:sz="0" w:space="0" w:color="auto"/>
      </w:divBdr>
      <w:divsChild>
        <w:div w:id="1366910988">
          <w:marLeft w:val="547"/>
          <w:marRight w:val="0"/>
          <w:marTop w:val="134"/>
          <w:marBottom w:val="0"/>
          <w:divBdr>
            <w:top w:val="none" w:sz="0" w:space="0" w:color="auto"/>
            <w:left w:val="none" w:sz="0" w:space="0" w:color="auto"/>
            <w:bottom w:val="none" w:sz="0" w:space="0" w:color="auto"/>
            <w:right w:val="none" w:sz="0" w:space="0" w:color="auto"/>
          </w:divBdr>
        </w:div>
        <w:div w:id="816072422">
          <w:marLeft w:val="1166"/>
          <w:marRight w:val="0"/>
          <w:marTop w:val="115"/>
          <w:marBottom w:val="0"/>
          <w:divBdr>
            <w:top w:val="none" w:sz="0" w:space="0" w:color="auto"/>
            <w:left w:val="none" w:sz="0" w:space="0" w:color="auto"/>
            <w:bottom w:val="none" w:sz="0" w:space="0" w:color="auto"/>
            <w:right w:val="none" w:sz="0" w:space="0" w:color="auto"/>
          </w:divBdr>
        </w:div>
        <w:div w:id="323901492">
          <w:marLeft w:val="547"/>
          <w:marRight w:val="0"/>
          <w:marTop w:val="134"/>
          <w:marBottom w:val="0"/>
          <w:divBdr>
            <w:top w:val="none" w:sz="0" w:space="0" w:color="auto"/>
            <w:left w:val="none" w:sz="0" w:space="0" w:color="auto"/>
            <w:bottom w:val="none" w:sz="0" w:space="0" w:color="auto"/>
            <w:right w:val="none" w:sz="0" w:space="0" w:color="auto"/>
          </w:divBdr>
        </w:div>
        <w:div w:id="1380977010">
          <w:marLeft w:val="1166"/>
          <w:marRight w:val="0"/>
          <w:marTop w:val="115"/>
          <w:marBottom w:val="0"/>
          <w:divBdr>
            <w:top w:val="none" w:sz="0" w:space="0" w:color="auto"/>
            <w:left w:val="none" w:sz="0" w:space="0" w:color="auto"/>
            <w:bottom w:val="none" w:sz="0" w:space="0" w:color="auto"/>
            <w:right w:val="none" w:sz="0" w:space="0" w:color="auto"/>
          </w:divBdr>
        </w:div>
        <w:div w:id="1974751513">
          <w:marLeft w:val="1166"/>
          <w:marRight w:val="0"/>
          <w:marTop w:val="115"/>
          <w:marBottom w:val="0"/>
          <w:divBdr>
            <w:top w:val="none" w:sz="0" w:space="0" w:color="auto"/>
            <w:left w:val="none" w:sz="0" w:space="0" w:color="auto"/>
            <w:bottom w:val="none" w:sz="0" w:space="0" w:color="auto"/>
            <w:right w:val="none" w:sz="0" w:space="0" w:color="auto"/>
          </w:divBdr>
        </w:div>
        <w:div w:id="1365910554">
          <w:marLeft w:val="547"/>
          <w:marRight w:val="0"/>
          <w:marTop w:val="134"/>
          <w:marBottom w:val="0"/>
          <w:divBdr>
            <w:top w:val="none" w:sz="0" w:space="0" w:color="auto"/>
            <w:left w:val="none" w:sz="0" w:space="0" w:color="auto"/>
            <w:bottom w:val="none" w:sz="0" w:space="0" w:color="auto"/>
            <w:right w:val="none" w:sz="0" w:space="0" w:color="auto"/>
          </w:divBdr>
        </w:div>
        <w:div w:id="2140106948">
          <w:marLeft w:val="1166"/>
          <w:marRight w:val="0"/>
          <w:marTop w:val="115"/>
          <w:marBottom w:val="0"/>
          <w:divBdr>
            <w:top w:val="none" w:sz="0" w:space="0" w:color="auto"/>
            <w:left w:val="none" w:sz="0" w:space="0" w:color="auto"/>
            <w:bottom w:val="none" w:sz="0" w:space="0" w:color="auto"/>
            <w:right w:val="none" w:sz="0" w:space="0" w:color="auto"/>
          </w:divBdr>
        </w:div>
        <w:div w:id="1258370034">
          <w:marLeft w:val="1166"/>
          <w:marRight w:val="0"/>
          <w:marTop w:val="115"/>
          <w:marBottom w:val="0"/>
          <w:divBdr>
            <w:top w:val="none" w:sz="0" w:space="0" w:color="auto"/>
            <w:left w:val="none" w:sz="0" w:space="0" w:color="auto"/>
            <w:bottom w:val="none" w:sz="0" w:space="0" w:color="auto"/>
            <w:right w:val="none" w:sz="0" w:space="0" w:color="auto"/>
          </w:divBdr>
        </w:div>
        <w:div w:id="1742826415">
          <w:marLeft w:val="547"/>
          <w:marRight w:val="0"/>
          <w:marTop w:val="134"/>
          <w:marBottom w:val="0"/>
          <w:divBdr>
            <w:top w:val="none" w:sz="0" w:space="0" w:color="auto"/>
            <w:left w:val="none" w:sz="0" w:space="0" w:color="auto"/>
            <w:bottom w:val="none" w:sz="0" w:space="0" w:color="auto"/>
            <w:right w:val="none" w:sz="0" w:space="0" w:color="auto"/>
          </w:divBdr>
        </w:div>
        <w:div w:id="1146239766">
          <w:marLeft w:val="1166"/>
          <w:marRight w:val="0"/>
          <w:marTop w:val="115"/>
          <w:marBottom w:val="0"/>
          <w:divBdr>
            <w:top w:val="none" w:sz="0" w:space="0" w:color="auto"/>
            <w:left w:val="none" w:sz="0" w:space="0" w:color="auto"/>
            <w:bottom w:val="none" w:sz="0" w:space="0" w:color="auto"/>
            <w:right w:val="none" w:sz="0" w:space="0" w:color="auto"/>
          </w:divBdr>
        </w:div>
      </w:divsChild>
    </w:div>
    <w:div w:id="1163276999">
      <w:bodyDiv w:val="1"/>
      <w:marLeft w:val="0"/>
      <w:marRight w:val="0"/>
      <w:marTop w:val="0"/>
      <w:marBottom w:val="0"/>
      <w:divBdr>
        <w:top w:val="none" w:sz="0" w:space="0" w:color="auto"/>
        <w:left w:val="none" w:sz="0" w:space="0" w:color="auto"/>
        <w:bottom w:val="none" w:sz="0" w:space="0" w:color="auto"/>
        <w:right w:val="none" w:sz="0" w:space="0" w:color="auto"/>
      </w:divBdr>
      <w:divsChild>
        <w:div w:id="344981892">
          <w:marLeft w:val="547"/>
          <w:marRight w:val="0"/>
          <w:marTop w:val="154"/>
          <w:marBottom w:val="0"/>
          <w:divBdr>
            <w:top w:val="none" w:sz="0" w:space="0" w:color="auto"/>
            <w:left w:val="none" w:sz="0" w:space="0" w:color="auto"/>
            <w:bottom w:val="none" w:sz="0" w:space="0" w:color="auto"/>
            <w:right w:val="none" w:sz="0" w:space="0" w:color="auto"/>
          </w:divBdr>
        </w:div>
        <w:div w:id="832374340">
          <w:marLeft w:val="1166"/>
          <w:marRight w:val="0"/>
          <w:marTop w:val="134"/>
          <w:marBottom w:val="0"/>
          <w:divBdr>
            <w:top w:val="none" w:sz="0" w:space="0" w:color="auto"/>
            <w:left w:val="none" w:sz="0" w:space="0" w:color="auto"/>
            <w:bottom w:val="none" w:sz="0" w:space="0" w:color="auto"/>
            <w:right w:val="none" w:sz="0" w:space="0" w:color="auto"/>
          </w:divBdr>
        </w:div>
        <w:div w:id="1969774283">
          <w:marLeft w:val="1166"/>
          <w:marRight w:val="0"/>
          <w:marTop w:val="134"/>
          <w:marBottom w:val="0"/>
          <w:divBdr>
            <w:top w:val="none" w:sz="0" w:space="0" w:color="auto"/>
            <w:left w:val="none" w:sz="0" w:space="0" w:color="auto"/>
            <w:bottom w:val="none" w:sz="0" w:space="0" w:color="auto"/>
            <w:right w:val="none" w:sz="0" w:space="0" w:color="auto"/>
          </w:divBdr>
        </w:div>
        <w:div w:id="1031685676">
          <w:marLeft w:val="547"/>
          <w:marRight w:val="0"/>
          <w:marTop w:val="154"/>
          <w:marBottom w:val="0"/>
          <w:divBdr>
            <w:top w:val="none" w:sz="0" w:space="0" w:color="auto"/>
            <w:left w:val="none" w:sz="0" w:space="0" w:color="auto"/>
            <w:bottom w:val="none" w:sz="0" w:space="0" w:color="auto"/>
            <w:right w:val="none" w:sz="0" w:space="0" w:color="auto"/>
          </w:divBdr>
        </w:div>
        <w:div w:id="395661746">
          <w:marLeft w:val="547"/>
          <w:marRight w:val="0"/>
          <w:marTop w:val="154"/>
          <w:marBottom w:val="0"/>
          <w:divBdr>
            <w:top w:val="none" w:sz="0" w:space="0" w:color="auto"/>
            <w:left w:val="none" w:sz="0" w:space="0" w:color="auto"/>
            <w:bottom w:val="none" w:sz="0" w:space="0" w:color="auto"/>
            <w:right w:val="none" w:sz="0" w:space="0" w:color="auto"/>
          </w:divBdr>
        </w:div>
      </w:divsChild>
    </w:div>
    <w:div w:id="1182861023">
      <w:bodyDiv w:val="1"/>
      <w:marLeft w:val="0"/>
      <w:marRight w:val="0"/>
      <w:marTop w:val="0"/>
      <w:marBottom w:val="0"/>
      <w:divBdr>
        <w:top w:val="none" w:sz="0" w:space="0" w:color="auto"/>
        <w:left w:val="none" w:sz="0" w:space="0" w:color="auto"/>
        <w:bottom w:val="none" w:sz="0" w:space="0" w:color="auto"/>
        <w:right w:val="none" w:sz="0" w:space="0" w:color="auto"/>
      </w:divBdr>
    </w:div>
    <w:div w:id="1201750037">
      <w:bodyDiv w:val="1"/>
      <w:marLeft w:val="0"/>
      <w:marRight w:val="0"/>
      <w:marTop w:val="0"/>
      <w:marBottom w:val="0"/>
      <w:divBdr>
        <w:top w:val="none" w:sz="0" w:space="0" w:color="auto"/>
        <w:left w:val="none" w:sz="0" w:space="0" w:color="auto"/>
        <w:bottom w:val="none" w:sz="0" w:space="0" w:color="auto"/>
        <w:right w:val="none" w:sz="0" w:space="0" w:color="auto"/>
      </w:divBdr>
    </w:div>
    <w:div w:id="1210528741">
      <w:bodyDiv w:val="1"/>
      <w:marLeft w:val="0"/>
      <w:marRight w:val="0"/>
      <w:marTop w:val="0"/>
      <w:marBottom w:val="0"/>
      <w:divBdr>
        <w:top w:val="none" w:sz="0" w:space="0" w:color="auto"/>
        <w:left w:val="none" w:sz="0" w:space="0" w:color="auto"/>
        <w:bottom w:val="none" w:sz="0" w:space="0" w:color="auto"/>
        <w:right w:val="none" w:sz="0" w:space="0" w:color="auto"/>
      </w:divBdr>
    </w:div>
    <w:div w:id="1217352477">
      <w:bodyDiv w:val="1"/>
      <w:marLeft w:val="0"/>
      <w:marRight w:val="0"/>
      <w:marTop w:val="0"/>
      <w:marBottom w:val="0"/>
      <w:divBdr>
        <w:top w:val="none" w:sz="0" w:space="0" w:color="auto"/>
        <w:left w:val="none" w:sz="0" w:space="0" w:color="auto"/>
        <w:bottom w:val="none" w:sz="0" w:space="0" w:color="auto"/>
        <w:right w:val="none" w:sz="0" w:space="0" w:color="auto"/>
      </w:divBdr>
      <w:divsChild>
        <w:div w:id="1108548606">
          <w:marLeft w:val="547"/>
          <w:marRight w:val="0"/>
          <w:marTop w:val="154"/>
          <w:marBottom w:val="0"/>
          <w:divBdr>
            <w:top w:val="none" w:sz="0" w:space="0" w:color="auto"/>
            <w:left w:val="none" w:sz="0" w:space="0" w:color="auto"/>
            <w:bottom w:val="none" w:sz="0" w:space="0" w:color="auto"/>
            <w:right w:val="none" w:sz="0" w:space="0" w:color="auto"/>
          </w:divBdr>
        </w:div>
        <w:div w:id="1687095447">
          <w:marLeft w:val="1166"/>
          <w:marRight w:val="0"/>
          <w:marTop w:val="96"/>
          <w:marBottom w:val="0"/>
          <w:divBdr>
            <w:top w:val="none" w:sz="0" w:space="0" w:color="auto"/>
            <w:left w:val="none" w:sz="0" w:space="0" w:color="auto"/>
            <w:bottom w:val="none" w:sz="0" w:space="0" w:color="auto"/>
            <w:right w:val="none" w:sz="0" w:space="0" w:color="auto"/>
          </w:divBdr>
        </w:div>
        <w:div w:id="53895118">
          <w:marLeft w:val="1166"/>
          <w:marRight w:val="0"/>
          <w:marTop w:val="96"/>
          <w:marBottom w:val="0"/>
          <w:divBdr>
            <w:top w:val="none" w:sz="0" w:space="0" w:color="auto"/>
            <w:left w:val="none" w:sz="0" w:space="0" w:color="auto"/>
            <w:bottom w:val="none" w:sz="0" w:space="0" w:color="auto"/>
            <w:right w:val="none" w:sz="0" w:space="0" w:color="auto"/>
          </w:divBdr>
        </w:div>
        <w:div w:id="74982599">
          <w:marLeft w:val="1166"/>
          <w:marRight w:val="0"/>
          <w:marTop w:val="96"/>
          <w:marBottom w:val="0"/>
          <w:divBdr>
            <w:top w:val="none" w:sz="0" w:space="0" w:color="auto"/>
            <w:left w:val="none" w:sz="0" w:space="0" w:color="auto"/>
            <w:bottom w:val="none" w:sz="0" w:space="0" w:color="auto"/>
            <w:right w:val="none" w:sz="0" w:space="0" w:color="auto"/>
          </w:divBdr>
        </w:div>
        <w:div w:id="99838308">
          <w:marLeft w:val="1166"/>
          <w:marRight w:val="0"/>
          <w:marTop w:val="96"/>
          <w:marBottom w:val="0"/>
          <w:divBdr>
            <w:top w:val="none" w:sz="0" w:space="0" w:color="auto"/>
            <w:left w:val="none" w:sz="0" w:space="0" w:color="auto"/>
            <w:bottom w:val="none" w:sz="0" w:space="0" w:color="auto"/>
            <w:right w:val="none" w:sz="0" w:space="0" w:color="auto"/>
          </w:divBdr>
        </w:div>
        <w:div w:id="1290816363">
          <w:marLeft w:val="547"/>
          <w:marRight w:val="0"/>
          <w:marTop w:val="154"/>
          <w:marBottom w:val="0"/>
          <w:divBdr>
            <w:top w:val="none" w:sz="0" w:space="0" w:color="auto"/>
            <w:left w:val="none" w:sz="0" w:space="0" w:color="auto"/>
            <w:bottom w:val="none" w:sz="0" w:space="0" w:color="auto"/>
            <w:right w:val="none" w:sz="0" w:space="0" w:color="auto"/>
          </w:divBdr>
        </w:div>
        <w:div w:id="1775980439">
          <w:marLeft w:val="1166"/>
          <w:marRight w:val="0"/>
          <w:marTop w:val="134"/>
          <w:marBottom w:val="0"/>
          <w:divBdr>
            <w:top w:val="none" w:sz="0" w:space="0" w:color="auto"/>
            <w:left w:val="none" w:sz="0" w:space="0" w:color="auto"/>
            <w:bottom w:val="none" w:sz="0" w:space="0" w:color="auto"/>
            <w:right w:val="none" w:sz="0" w:space="0" w:color="auto"/>
          </w:divBdr>
        </w:div>
        <w:div w:id="2058619760">
          <w:marLeft w:val="1166"/>
          <w:marRight w:val="0"/>
          <w:marTop w:val="134"/>
          <w:marBottom w:val="0"/>
          <w:divBdr>
            <w:top w:val="none" w:sz="0" w:space="0" w:color="auto"/>
            <w:left w:val="none" w:sz="0" w:space="0" w:color="auto"/>
            <w:bottom w:val="none" w:sz="0" w:space="0" w:color="auto"/>
            <w:right w:val="none" w:sz="0" w:space="0" w:color="auto"/>
          </w:divBdr>
        </w:div>
      </w:divsChild>
    </w:div>
    <w:div w:id="1228958521">
      <w:bodyDiv w:val="1"/>
      <w:marLeft w:val="0"/>
      <w:marRight w:val="0"/>
      <w:marTop w:val="0"/>
      <w:marBottom w:val="0"/>
      <w:divBdr>
        <w:top w:val="none" w:sz="0" w:space="0" w:color="auto"/>
        <w:left w:val="none" w:sz="0" w:space="0" w:color="auto"/>
        <w:bottom w:val="none" w:sz="0" w:space="0" w:color="auto"/>
        <w:right w:val="none" w:sz="0" w:space="0" w:color="auto"/>
      </w:divBdr>
    </w:div>
    <w:div w:id="1253903194">
      <w:bodyDiv w:val="1"/>
      <w:marLeft w:val="0"/>
      <w:marRight w:val="0"/>
      <w:marTop w:val="0"/>
      <w:marBottom w:val="0"/>
      <w:divBdr>
        <w:top w:val="none" w:sz="0" w:space="0" w:color="auto"/>
        <w:left w:val="none" w:sz="0" w:space="0" w:color="auto"/>
        <w:bottom w:val="none" w:sz="0" w:space="0" w:color="auto"/>
        <w:right w:val="none" w:sz="0" w:space="0" w:color="auto"/>
      </w:divBdr>
      <w:divsChild>
        <w:div w:id="1474249614">
          <w:marLeft w:val="547"/>
          <w:marRight w:val="0"/>
          <w:marTop w:val="154"/>
          <w:marBottom w:val="0"/>
          <w:divBdr>
            <w:top w:val="none" w:sz="0" w:space="0" w:color="auto"/>
            <w:left w:val="none" w:sz="0" w:space="0" w:color="auto"/>
            <w:bottom w:val="none" w:sz="0" w:space="0" w:color="auto"/>
            <w:right w:val="none" w:sz="0" w:space="0" w:color="auto"/>
          </w:divBdr>
        </w:div>
      </w:divsChild>
    </w:div>
    <w:div w:id="1280843107">
      <w:bodyDiv w:val="1"/>
      <w:marLeft w:val="0"/>
      <w:marRight w:val="0"/>
      <w:marTop w:val="0"/>
      <w:marBottom w:val="0"/>
      <w:divBdr>
        <w:top w:val="none" w:sz="0" w:space="0" w:color="auto"/>
        <w:left w:val="none" w:sz="0" w:space="0" w:color="auto"/>
        <w:bottom w:val="none" w:sz="0" w:space="0" w:color="auto"/>
        <w:right w:val="none" w:sz="0" w:space="0" w:color="auto"/>
      </w:divBdr>
    </w:div>
    <w:div w:id="1288704735">
      <w:bodyDiv w:val="1"/>
      <w:marLeft w:val="0"/>
      <w:marRight w:val="0"/>
      <w:marTop w:val="0"/>
      <w:marBottom w:val="0"/>
      <w:divBdr>
        <w:top w:val="none" w:sz="0" w:space="0" w:color="auto"/>
        <w:left w:val="none" w:sz="0" w:space="0" w:color="auto"/>
        <w:bottom w:val="none" w:sz="0" w:space="0" w:color="auto"/>
        <w:right w:val="none" w:sz="0" w:space="0" w:color="auto"/>
      </w:divBdr>
    </w:div>
    <w:div w:id="1292438416">
      <w:bodyDiv w:val="1"/>
      <w:marLeft w:val="0"/>
      <w:marRight w:val="0"/>
      <w:marTop w:val="0"/>
      <w:marBottom w:val="0"/>
      <w:divBdr>
        <w:top w:val="none" w:sz="0" w:space="0" w:color="auto"/>
        <w:left w:val="none" w:sz="0" w:space="0" w:color="auto"/>
        <w:bottom w:val="none" w:sz="0" w:space="0" w:color="auto"/>
        <w:right w:val="none" w:sz="0" w:space="0" w:color="auto"/>
      </w:divBdr>
      <w:divsChild>
        <w:div w:id="541945575">
          <w:marLeft w:val="547"/>
          <w:marRight w:val="0"/>
          <w:marTop w:val="0"/>
          <w:marBottom w:val="0"/>
          <w:divBdr>
            <w:top w:val="none" w:sz="0" w:space="0" w:color="auto"/>
            <w:left w:val="none" w:sz="0" w:space="0" w:color="auto"/>
            <w:bottom w:val="none" w:sz="0" w:space="0" w:color="auto"/>
            <w:right w:val="none" w:sz="0" w:space="0" w:color="auto"/>
          </w:divBdr>
        </w:div>
        <w:div w:id="628827654">
          <w:marLeft w:val="1166"/>
          <w:marRight w:val="0"/>
          <w:marTop w:val="0"/>
          <w:marBottom w:val="0"/>
          <w:divBdr>
            <w:top w:val="none" w:sz="0" w:space="0" w:color="auto"/>
            <w:left w:val="none" w:sz="0" w:space="0" w:color="auto"/>
            <w:bottom w:val="none" w:sz="0" w:space="0" w:color="auto"/>
            <w:right w:val="none" w:sz="0" w:space="0" w:color="auto"/>
          </w:divBdr>
        </w:div>
        <w:div w:id="1083796498">
          <w:marLeft w:val="1166"/>
          <w:marRight w:val="0"/>
          <w:marTop w:val="0"/>
          <w:marBottom w:val="0"/>
          <w:divBdr>
            <w:top w:val="none" w:sz="0" w:space="0" w:color="auto"/>
            <w:left w:val="none" w:sz="0" w:space="0" w:color="auto"/>
            <w:bottom w:val="none" w:sz="0" w:space="0" w:color="auto"/>
            <w:right w:val="none" w:sz="0" w:space="0" w:color="auto"/>
          </w:divBdr>
        </w:div>
        <w:div w:id="1126047264">
          <w:marLeft w:val="1166"/>
          <w:marRight w:val="0"/>
          <w:marTop w:val="0"/>
          <w:marBottom w:val="0"/>
          <w:divBdr>
            <w:top w:val="none" w:sz="0" w:space="0" w:color="auto"/>
            <w:left w:val="none" w:sz="0" w:space="0" w:color="auto"/>
            <w:bottom w:val="none" w:sz="0" w:space="0" w:color="auto"/>
            <w:right w:val="none" w:sz="0" w:space="0" w:color="auto"/>
          </w:divBdr>
        </w:div>
        <w:div w:id="1178540898">
          <w:marLeft w:val="1166"/>
          <w:marRight w:val="0"/>
          <w:marTop w:val="0"/>
          <w:marBottom w:val="0"/>
          <w:divBdr>
            <w:top w:val="none" w:sz="0" w:space="0" w:color="auto"/>
            <w:left w:val="none" w:sz="0" w:space="0" w:color="auto"/>
            <w:bottom w:val="none" w:sz="0" w:space="0" w:color="auto"/>
            <w:right w:val="none" w:sz="0" w:space="0" w:color="auto"/>
          </w:divBdr>
        </w:div>
        <w:div w:id="1297250461">
          <w:marLeft w:val="1166"/>
          <w:marRight w:val="0"/>
          <w:marTop w:val="0"/>
          <w:marBottom w:val="0"/>
          <w:divBdr>
            <w:top w:val="none" w:sz="0" w:space="0" w:color="auto"/>
            <w:left w:val="none" w:sz="0" w:space="0" w:color="auto"/>
            <w:bottom w:val="none" w:sz="0" w:space="0" w:color="auto"/>
            <w:right w:val="none" w:sz="0" w:space="0" w:color="auto"/>
          </w:divBdr>
        </w:div>
        <w:div w:id="1942519608">
          <w:marLeft w:val="547"/>
          <w:marRight w:val="0"/>
          <w:marTop w:val="0"/>
          <w:marBottom w:val="0"/>
          <w:divBdr>
            <w:top w:val="none" w:sz="0" w:space="0" w:color="auto"/>
            <w:left w:val="none" w:sz="0" w:space="0" w:color="auto"/>
            <w:bottom w:val="none" w:sz="0" w:space="0" w:color="auto"/>
            <w:right w:val="none" w:sz="0" w:space="0" w:color="auto"/>
          </w:divBdr>
        </w:div>
      </w:divsChild>
    </w:div>
    <w:div w:id="1298878200">
      <w:bodyDiv w:val="1"/>
      <w:marLeft w:val="0"/>
      <w:marRight w:val="0"/>
      <w:marTop w:val="0"/>
      <w:marBottom w:val="0"/>
      <w:divBdr>
        <w:top w:val="none" w:sz="0" w:space="0" w:color="auto"/>
        <w:left w:val="none" w:sz="0" w:space="0" w:color="auto"/>
        <w:bottom w:val="none" w:sz="0" w:space="0" w:color="auto"/>
        <w:right w:val="none" w:sz="0" w:space="0" w:color="auto"/>
      </w:divBdr>
      <w:divsChild>
        <w:div w:id="1065026148">
          <w:marLeft w:val="547"/>
          <w:marRight w:val="0"/>
          <w:marTop w:val="154"/>
          <w:marBottom w:val="0"/>
          <w:divBdr>
            <w:top w:val="none" w:sz="0" w:space="0" w:color="auto"/>
            <w:left w:val="none" w:sz="0" w:space="0" w:color="auto"/>
            <w:bottom w:val="none" w:sz="0" w:space="0" w:color="auto"/>
            <w:right w:val="none" w:sz="0" w:space="0" w:color="auto"/>
          </w:divBdr>
        </w:div>
        <w:div w:id="776288112">
          <w:marLeft w:val="1166"/>
          <w:marRight w:val="0"/>
          <w:marTop w:val="134"/>
          <w:marBottom w:val="0"/>
          <w:divBdr>
            <w:top w:val="none" w:sz="0" w:space="0" w:color="auto"/>
            <w:left w:val="none" w:sz="0" w:space="0" w:color="auto"/>
            <w:bottom w:val="none" w:sz="0" w:space="0" w:color="auto"/>
            <w:right w:val="none" w:sz="0" w:space="0" w:color="auto"/>
          </w:divBdr>
        </w:div>
        <w:div w:id="1859348801">
          <w:marLeft w:val="547"/>
          <w:marRight w:val="0"/>
          <w:marTop w:val="154"/>
          <w:marBottom w:val="0"/>
          <w:divBdr>
            <w:top w:val="none" w:sz="0" w:space="0" w:color="auto"/>
            <w:left w:val="none" w:sz="0" w:space="0" w:color="auto"/>
            <w:bottom w:val="none" w:sz="0" w:space="0" w:color="auto"/>
            <w:right w:val="none" w:sz="0" w:space="0" w:color="auto"/>
          </w:divBdr>
        </w:div>
        <w:div w:id="2108187128">
          <w:marLeft w:val="1166"/>
          <w:marRight w:val="0"/>
          <w:marTop w:val="134"/>
          <w:marBottom w:val="0"/>
          <w:divBdr>
            <w:top w:val="none" w:sz="0" w:space="0" w:color="auto"/>
            <w:left w:val="none" w:sz="0" w:space="0" w:color="auto"/>
            <w:bottom w:val="none" w:sz="0" w:space="0" w:color="auto"/>
            <w:right w:val="none" w:sz="0" w:space="0" w:color="auto"/>
          </w:divBdr>
        </w:div>
        <w:div w:id="110246818">
          <w:marLeft w:val="1166"/>
          <w:marRight w:val="0"/>
          <w:marTop w:val="134"/>
          <w:marBottom w:val="0"/>
          <w:divBdr>
            <w:top w:val="none" w:sz="0" w:space="0" w:color="auto"/>
            <w:left w:val="none" w:sz="0" w:space="0" w:color="auto"/>
            <w:bottom w:val="none" w:sz="0" w:space="0" w:color="auto"/>
            <w:right w:val="none" w:sz="0" w:space="0" w:color="auto"/>
          </w:divBdr>
        </w:div>
        <w:div w:id="1531605959">
          <w:marLeft w:val="1166"/>
          <w:marRight w:val="0"/>
          <w:marTop w:val="134"/>
          <w:marBottom w:val="0"/>
          <w:divBdr>
            <w:top w:val="none" w:sz="0" w:space="0" w:color="auto"/>
            <w:left w:val="none" w:sz="0" w:space="0" w:color="auto"/>
            <w:bottom w:val="none" w:sz="0" w:space="0" w:color="auto"/>
            <w:right w:val="none" w:sz="0" w:space="0" w:color="auto"/>
          </w:divBdr>
        </w:div>
      </w:divsChild>
    </w:div>
    <w:div w:id="1302996922">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2203611">
      <w:bodyDiv w:val="1"/>
      <w:marLeft w:val="0"/>
      <w:marRight w:val="0"/>
      <w:marTop w:val="0"/>
      <w:marBottom w:val="0"/>
      <w:divBdr>
        <w:top w:val="none" w:sz="0" w:space="0" w:color="auto"/>
        <w:left w:val="none" w:sz="0" w:space="0" w:color="auto"/>
        <w:bottom w:val="none" w:sz="0" w:space="0" w:color="auto"/>
        <w:right w:val="none" w:sz="0" w:space="0" w:color="auto"/>
      </w:divBdr>
    </w:div>
    <w:div w:id="1350641996">
      <w:bodyDiv w:val="1"/>
      <w:marLeft w:val="0"/>
      <w:marRight w:val="0"/>
      <w:marTop w:val="0"/>
      <w:marBottom w:val="0"/>
      <w:divBdr>
        <w:top w:val="none" w:sz="0" w:space="0" w:color="auto"/>
        <w:left w:val="none" w:sz="0" w:space="0" w:color="auto"/>
        <w:bottom w:val="none" w:sz="0" w:space="0" w:color="auto"/>
        <w:right w:val="none" w:sz="0" w:space="0" w:color="auto"/>
      </w:divBdr>
    </w:div>
    <w:div w:id="1350789177">
      <w:bodyDiv w:val="1"/>
      <w:marLeft w:val="0"/>
      <w:marRight w:val="0"/>
      <w:marTop w:val="0"/>
      <w:marBottom w:val="0"/>
      <w:divBdr>
        <w:top w:val="none" w:sz="0" w:space="0" w:color="auto"/>
        <w:left w:val="none" w:sz="0" w:space="0" w:color="auto"/>
        <w:bottom w:val="none" w:sz="0" w:space="0" w:color="auto"/>
        <w:right w:val="none" w:sz="0" w:space="0" w:color="auto"/>
      </w:divBdr>
    </w:div>
    <w:div w:id="1368918067">
      <w:bodyDiv w:val="1"/>
      <w:marLeft w:val="0"/>
      <w:marRight w:val="0"/>
      <w:marTop w:val="0"/>
      <w:marBottom w:val="0"/>
      <w:divBdr>
        <w:top w:val="none" w:sz="0" w:space="0" w:color="auto"/>
        <w:left w:val="none" w:sz="0" w:space="0" w:color="auto"/>
        <w:bottom w:val="none" w:sz="0" w:space="0" w:color="auto"/>
        <w:right w:val="none" w:sz="0" w:space="0" w:color="auto"/>
      </w:divBdr>
      <w:divsChild>
        <w:div w:id="1091927280">
          <w:marLeft w:val="547"/>
          <w:marRight w:val="0"/>
          <w:marTop w:val="154"/>
          <w:marBottom w:val="0"/>
          <w:divBdr>
            <w:top w:val="none" w:sz="0" w:space="0" w:color="auto"/>
            <w:left w:val="none" w:sz="0" w:space="0" w:color="auto"/>
            <w:bottom w:val="none" w:sz="0" w:space="0" w:color="auto"/>
            <w:right w:val="none" w:sz="0" w:space="0" w:color="auto"/>
          </w:divBdr>
        </w:div>
        <w:div w:id="1124155512">
          <w:marLeft w:val="547"/>
          <w:marRight w:val="0"/>
          <w:marTop w:val="154"/>
          <w:marBottom w:val="0"/>
          <w:divBdr>
            <w:top w:val="none" w:sz="0" w:space="0" w:color="auto"/>
            <w:left w:val="none" w:sz="0" w:space="0" w:color="auto"/>
            <w:bottom w:val="none" w:sz="0" w:space="0" w:color="auto"/>
            <w:right w:val="none" w:sz="0" w:space="0" w:color="auto"/>
          </w:divBdr>
        </w:div>
      </w:divsChild>
    </w:div>
    <w:div w:id="1369985735">
      <w:bodyDiv w:val="1"/>
      <w:marLeft w:val="0"/>
      <w:marRight w:val="0"/>
      <w:marTop w:val="0"/>
      <w:marBottom w:val="0"/>
      <w:divBdr>
        <w:top w:val="none" w:sz="0" w:space="0" w:color="auto"/>
        <w:left w:val="none" w:sz="0" w:space="0" w:color="auto"/>
        <w:bottom w:val="none" w:sz="0" w:space="0" w:color="auto"/>
        <w:right w:val="none" w:sz="0" w:space="0" w:color="auto"/>
      </w:divBdr>
    </w:div>
    <w:div w:id="1397436911">
      <w:bodyDiv w:val="1"/>
      <w:marLeft w:val="0"/>
      <w:marRight w:val="0"/>
      <w:marTop w:val="0"/>
      <w:marBottom w:val="0"/>
      <w:divBdr>
        <w:top w:val="none" w:sz="0" w:space="0" w:color="auto"/>
        <w:left w:val="none" w:sz="0" w:space="0" w:color="auto"/>
        <w:bottom w:val="none" w:sz="0" w:space="0" w:color="auto"/>
        <w:right w:val="none" w:sz="0" w:space="0" w:color="auto"/>
      </w:divBdr>
    </w:div>
    <w:div w:id="1400010107">
      <w:bodyDiv w:val="1"/>
      <w:marLeft w:val="0"/>
      <w:marRight w:val="0"/>
      <w:marTop w:val="0"/>
      <w:marBottom w:val="0"/>
      <w:divBdr>
        <w:top w:val="none" w:sz="0" w:space="0" w:color="auto"/>
        <w:left w:val="none" w:sz="0" w:space="0" w:color="auto"/>
        <w:bottom w:val="none" w:sz="0" w:space="0" w:color="auto"/>
        <w:right w:val="none" w:sz="0" w:space="0" w:color="auto"/>
      </w:divBdr>
    </w:div>
    <w:div w:id="1400857563">
      <w:bodyDiv w:val="1"/>
      <w:marLeft w:val="0"/>
      <w:marRight w:val="0"/>
      <w:marTop w:val="0"/>
      <w:marBottom w:val="0"/>
      <w:divBdr>
        <w:top w:val="none" w:sz="0" w:space="0" w:color="auto"/>
        <w:left w:val="none" w:sz="0" w:space="0" w:color="auto"/>
        <w:bottom w:val="none" w:sz="0" w:space="0" w:color="auto"/>
        <w:right w:val="none" w:sz="0" w:space="0" w:color="auto"/>
      </w:divBdr>
    </w:div>
    <w:div w:id="1404721533">
      <w:bodyDiv w:val="1"/>
      <w:marLeft w:val="0"/>
      <w:marRight w:val="0"/>
      <w:marTop w:val="0"/>
      <w:marBottom w:val="0"/>
      <w:divBdr>
        <w:top w:val="none" w:sz="0" w:space="0" w:color="auto"/>
        <w:left w:val="none" w:sz="0" w:space="0" w:color="auto"/>
        <w:bottom w:val="none" w:sz="0" w:space="0" w:color="auto"/>
        <w:right w:val="none" w:sz="0" w:space="0" w:color="auto"/>
      </w:divBdr>
    </w:div>
    <w:div w:id="1410153657">
      <w:bodyDiv w:val="1"/>
      <w:marLeft w:val="0"/>
      <w:marRight w:val="0"/>
      <w:marTop w:val="0"/>
      <w:marBottom w:val="0"/>
      <w:divBdr>
        <w:top w:val="none" w:sz="0" w:space="0" w:color="auto"/>
        <w:left w:val="none" w:sz="0" w:space="0" w:color="auto"/>
        <w:bottom w:val="none" w:sz="0" w:space="0" w:color="auto"/>
        <w:right w:val="none" w:sz="0" w:space="0" w:color="auto"/>
      </w:divBdr>
    </w:div>
    <w:div w:id="1415318837">
      <w:bodyDiv w:val="1"/>
      <w:marLeft w:val="0"/>
      <w:marRight w:val="0"/>
      <w:marTop w:val="0"/>
      <w:marBottom w:val="0"/>
      <w:divBdr>
        <w:top w:val="none" w:sz="0" w:space="0" w:color="auto"/>
        <w:left w:val="none" w:sz="0" w:space="0" w:color="auto"/>
        <w:bottom w:val="none" w:sz="0" w:space="0" w:color="auto"/>
        <w:right w:val="none" w:sz="0" w:space="0" w:color="auto"/>
      </w:divBdr>
    </w:div>
    <w:div w:id="1439258011">
      <w:bodyDiv w:val="1"/>
      <w:marLeft w:val="0"/>
      <w:marRight w:val="0"/>
      <w:marTop w:val="0"/>
      <w:marBottom w:val="0"/>
      <w:divBdr>
        <w:top w:val="none" w:sz="0" w:space="0" w:color="auto"/>
        <w:left w:val="none" w:sz="0" w:space="0" w:color="auto"/>
        <w:bottom w:val="none" w:sz="0" w:space="0" w:color="auto"/>
        <w:right w:val="none" w:sz="0" w:space="0" w:color="auto"/>
      </w:divBdr>
    </w:div>
    <w:div w:id="1441603146">
      <w:bodyDiv w:val="1"/>
      <w:marLeft w:val="0"/>
      <w:marRight w:val="0"/>
      <w:marTop w:val="0"/>
      <w:marBottom w:val="0"/>
      <w:divBdr>
        <w:top w:val="none" w:sz="0" w:space="0" w:color="auto"/>
        <w:left w:val="none" w:sz="0" w:space="0" w:color="auto"/>
        <w:bottom w:val="none" w:sz="0" w:space="0" w:color="auto"/>
        <w:right w:val="none" w:sz="0" w:space="0" w:color="auto"/>
      </w:divBdr>
    </w:div>
    <w:div w:id="1464041163">
      <w:bodyDiv w:val="1"/>
      <w:marLeft w:val="0"/>
      <w:marRight w:val="0"/>
      <w:marTop w:val="0"/>
      <w:marBottom w:val="0"/>
      <w:divBdr>
        <w:top w:val="none" w:sz="0" w:space="0" w:color="auto"/>
        <w:left w:val="none" w:sz="0" w:space="0" w:color="auto"/>
        <w:bottom w:val="none" w:sz="0" w:space="0" w:color="auto"/>
        <w:right w:val="none" w:sz="0" w:space="0" w:color="auto"/>
      </w:divBdr>
    </w:div>
    <w:div w:id="1503859787">
      <w:bodyDiv w:val="1"/>
      <w:marLeft w:val="0"/>
      <w:marRight w:val="0"/>
      <w:marTop w:val="0"/>
      <w:marBottom w:val="0"/>
      <w:divBdr>
        <w:top w:val="none" w:sz="0" w:space="0" w:color="auto"/>
        <w:left w:val="none" w:sz="0" w:space="0" w:color="auto"/>
        <w:bottom w:val="none" w:sz="0" w:space="0" w:color="auto"/>
        <w:right w:val="none" w:sz="0" w:space="0" w:color="auto"/>
      </w:divBdr>
    </w:div>
    <w:div w:id="1537154740">
      <w:bodyDiv w:val="1"/>
      <w:marLeft w:val="0"/>
      <w:marRight w:val="0"/>
      <w:marTop w:val="0"/>
      <w:marBottom w:val="0"/>
      <w:divBdr>
        <w:top w:val="none" w:sz="0" w:space="0" w:color="auto"/>
        <w:left w:val="none" w:sz="0" w:space="0" w:color="auto"/>
        <w:bottom w:val="none" w:sz="0" w:space="0" w:color="auto"/>
        <w:right w:val="none" w:sz="0" w:space="0" w:color="auto"/>
      </w:divBdr>
    </w:div>
    <w:div w:id="1547063917">
      <w:bodyDiv w:val="1"/>
      <w:marLeft w:val="0"/>
      <w:marRight w:val="0"/>
      <w:marTop w:val="0"/>
      <w:marBottom w:val="0"/>
      <w:divBdr>
        <w:top w:val="none" w:sz="0" w:space="0" w:color="auto"/>
        <w:left w:val="none" w:sz="0" w:space="0" w:color="auto"/>
        <w:bottom w:val="none" w:sz="0" w:space="0" w:color="auto"/>
        <w:right w:val="none" w:sz="0" w:space="0" w:color="auto"/>
      </w:divBdr>
    </w:div>
    <w:div w:id="1550532717">
      <w:bodyDiv w:val="1"/>
      <w:marLeft w:val="0"/>
      <w:marRight w:val="0"/>
      <w:marTop w:val="0"/>
      <w:marBottom w:val="0"/>
      <w:divBdr>
        <w:top w:val="none" w:sz="0" w:space="0" w:color="auto"/>
        <w:left w:val="none" w:sz="0" w:space="0" w:color="auto"/>
        <w:bottom w:val="none" w:sz="0" w:space="0" w:color="auto"/>
        <w:right w:val="none" w:sz="0" w:space="0" w:color="auto"/>
      </w:divBdr>
    </w:div>
    <w:div w:id="1561672963">
      <w:bodyDiv w:val="1"/>
      <w:marLeft w:val="0"/>
      <w:marRight w:val="0"/>
      <w:marTop w:val="0"/>
      <w:marBottom w:val="0"/>
      <w:divBdr>
        <w:top w:val="none" w:sz="0" w:space="0" w:color="auto"/>
        <w:left w:val="none" w:sz="0" w:space="0" w:color="auto"/>
        <w:bottom w:val="none" w:sz="0" w:space="0" w:color="auto"/>
        <w:right w:val="none" w:sz="0" w:space="0" w:color="auto"/>
      </w:divBdr>
    </w:div>
    <w:div w:id="1561861266">
      <w:bodyDiv w:val="1"/>
      <w:marLeft w:val="0"/>
      <w:marRight w:val="0"/>
      <w:marTop w:val="0"/>
      <w:marBottom w:val="0"/>
      <w:divBdr>
        <w:top w:val="none" w:sz="0" w:space="0" w:color="auto"/>
        <w:left w:val="none" w:sz="0" w:space="0" w:color="auto"/>
        <w:bottom w:val="none" w:sz="0" w:space="0" w:color="auto"/>
        <w:right w:val="none" w:sz="0" w:space="0" w:color="auto"/>
      </w:divBdr>
    </w:div>
    <w:div w:id="1618677426">
      <w:bodyDiv w:val="1"/>
      <w:marLeft w:val="0"/>
      <w:marRight w:val="0"/>
      <w:marTop w:val="0"/>
      <w:marBottom w:val="0"/>
      <w:divBdr>
        <w:top w:val="none" w:sz="0" w:space="0" w:color="auto"/>
        <w:left w:val="none" w:sz="0" w:space="0" w:color="auto"/>
        <w:bottom w:val="none" w:sz="0" w:space="0" w:color="auto"/>
        <w:right w:val="none" w:sz="0" w:space="0" w:color="auto"/>
      </w:divBdr>
    </w:div>
    <w:div w:id="1657802750">
      <w:bodyDiv w:val="1"/>
      <w:marLeft w:val="0"/>
      <w:marRight w:val="0"/>
      <w:marTop w:val="0"/>
      <w:marBottom w:val="0"/>
      <w:divBdr>
        <w:top w:val="none" w:sz="0" w:space="0" w:color="auto"/>
        <w:left w:val="none" w:sz="0" w:space="0" w:color="auto"/>
        <w:bottom w:val="none" w:sz="0" w:space="0" w:color="auto"/>
        <w:right w:val="none" w:sz="0" w:space="0" w:color="auto"/>
      </w:divBdr>
    </w:div>
    <w:div w:id="1674524758">
      <w:bodyDiv w:val="1"/>
      <w:marLeft w:val="0"/>
      <w:marRight w:val="0"/>
      <w:marTop w:val="0"/>
      <w:marBottom w:val="0"/>
      <w:divBdr>
        <w:top w:val="none" w:sz="0" w:space="0" w:color="auto"/>
        <w:left w:val="none" w:sz="0" w:space="0" w:color="auto"/>
        <w:bottom w:val="none" w:sz="0" w:space="0" w:color="auto"/>
        <w:right w:val="none" w:sz="0" w:space="0" w:color="auto"/>
      </w:divBdr>
    </w:div>
    <w:div w:id="1676884507">
      <w:bodyDiv w:val="1"/>
      <w:marLeft w:val="0"/>
      <w:marRight w:val="0"/>
      <w:marTop w:val="0"/>
      <w:marBottom w:val="0"/>
      <w:divBdr>
        <w:top w:val="none" w:sz="0" w:space="0" w:color="auto"/>
        <w:left w:val="none" w:sz="0" w:space="0" w:color="auto"/>
        <w:bottom w:val="none" w:sz="0" w:space="0" w:color="auto"/>
        <w:right w:val="none" w:sz="0" w:space="0" w:color="auto"/>
      </w:divBdr>
    </w:div>
    <w:div w:id="1677809021">
      <w:bodyDiv w:val="1"/>
      <w:marLeft w:val="0"/>
      <w:marRight w:val="0"/>
      <w:marTop w:val="0"/>
      <w:marBottom w:val="0"/>
      <w:divBdr>
        <w:top w:val="none" w:sz="0" w:space="0" w:color="auto"/>
        <w:left w:val="none" w:sz="0" w:space="0" w:color="auto"/>
        <w:bottom w:val="none" w:sz="0" w:space="0" w:color="auto"/>
        <w:right w:val="none" w:sz="0" w:space="0" w:color="auto"/>
      </w:divBdr>
    </w:div>
    <w:div w:id="1714425456">
      <w:bodyDiv w:val="1"/>
      <w:marLeft w:val="0"/>
      <w:marRight w:val="0"/>
      <w:marTop w:val="0"/>
      <w:marBottom w:val="0"/>
      <w:divBdr>
        <w:top w:val="none" w:sz="0" w:space="0" w:color="auto"/>
        <w:left w:val="none" w:sz="0" w:space="0" w:color="auto"/>
        <w:bottom w:val="none" w:sz="0" w:space="0" w:color="auto"/>
        <w:right w:val="none" w:sz="0" w:space="0" w:color="auto"/>
      </w:divBdr>
    </w:div>
    <w:div w:id="1715234759">
      <w:bodyDiv w:val="1"/>
      <w:marLeft w:val="0"/>
      <w:marRight w:val="0"/>
      <w:marTop w:val="0"/>
      <w:marBottom w:val="0"/>
      <w:divBdr>
        <w:top w:val="none" w:sz="0" w:space="0" w:color="auto"/>
        <w:left w:val="none" w:sz="0" w:space="0" w:color="auto"/>
        <w:bottom w:val="none" w:sz="0" w:space="0" w:color="auto"/>
        <w:right w:val="none" w:sz="0" w:space="0" w:color="auto"/>
      </w:divBdr>
    </w:div>
    <w:div w:id="1717201452">
      <w:bodyDiv w:val="1"/>
      <w:marLeft w:val="0"/>
      <w:marRight w:val="0"/>
      <w:marTop w:val="0"/>
      <w:marBottom w:val="0"/>
      <w:divBdr>
        <w:top w:val="none" w:sz="0" w:space="0" w:color="auto"/>
        <w:left w:val="none" w:sz="0" w:space="0" w:color="auto"/>
        <w:bottom w:val="none" w:sz="0" w:space="0" w:color="auto"/>
        <w:right w:val="none" w:sz="0" w:space="0" w:color="auto"/>
      </w:divBdr>
    </w:div>
    <w:div w:id="1726250619">
      <w:bodyDiv w:val="1"/>
      <w:marLeft w:val="0"/>
      <w:marRight w:val="0"/>
      <w:marTop w:val="0"/>
      <w:marBottom w:val="0"/>
      <w:divBdr>
        <w:top w:val="none" w:sz="0" w:space="0" w:color="auto"/>
        <w:left w:val="none" w:sz="0" w:space="0" w:color="auto"/>
        <w:bottom w:val="none" w:sz="0" w:space="0" w:color="auto"/>
        <w:right w:val="none" w:sz="0" w:space="0" w:color="auto"/>
      </w:divBdr>
    </w:div>
    <w:div w:id="1728260921">
      <w:bodyDiv w:val="1"/>
      <w:marLeft w:val="0"/>
      <w:marRight w:val="0"/>
      <w:marTop w:val="0"/>
      <w:marBottom w:val="0"/>
      <w:divBdr>
        <w:top w:val="none" w:sz="0" w:space="0" w:color="auto"/>
        <w:left w:val="none" w:sz="0" w:space="0" w:color="auto"/>
        <w:bottom w:val="none" w:sz="0" w:space="0" w:color="auto"/>
        <w:right w:val="none" w:sz="0" w:space="0" w:color="auto"/>
      </w:divBdr>
    </w:div>
    <w:div w:id="1728383431">
      <w:bodyDiv w:val="1"/>
      <w:marLeft w:val="0"/>
      <w:marRight w:val="0"/>
      <w:marTop w:val="0"/>
      <w:marBottom w:val="0"/>
      <w:divBdr>
        <w:top w:val="none" w:sz="0" w:space="0" w:color="auto"/>
        <w:left w:val="none" w:sz="0" w:space="0" w:color="auto"/>
        <w:bottom w:val="none" w:sz="0" w:space="0" w:color="auto"/>
        <w:right w:val="none" w:sz="0" w:space="0" w:color="auto"/>
      </w:divBdr>
    </w:div>
    <w:div w:id="1751581235">
      <w:bodyDiv w:val="1"/>
      <w:marLeft w:val="0"/>
      <w:marRight w:val="0"/>
      <w:marTop w:val="0"/>
      <w:marBottom w:val="0"/>
      <w:divBdr>
        <w:top w:val="none" w:sz="0" w:space="0" w:color="auto"/>
        <w:left w:val="none" w:sz="0" w:space="0" w:color="auto"/>
        <w:bottom w:val="none" w:sz="0" w:space="0" w:color="auto"/>
        <w:right w:val="none" w:sz="0" w:space="0" w:color="auto"/>
      </w:divBdr>
      <w:divsChild>
        <w:div w:id="487676921">
          <w:marLeft w:val="547"/>
          <w:marRight w:val="0"/>
          <w:marTop w:val="154"/>
          <w:marBottom w:val="0"/>
          <w:divBdr>
            <w:top w:val="none" w:sz="0" w:space="0" w:color="auto"/>
            <w:left w:val="none" w:sz="0" w:space="0" w:color="auto"/>
            <w:bottom w:val="none" w:sz="0" w:space="0" w:color="auto"/>
            <w:right w:val="none" w:sz="0" w:space="0" w:color="auto"/>
          </w:divBdr>
        </w:div>
        <w:div w:id="2114090750">
          <w:marLeft w:val="547"/>
          <w:marRight w:val="0"/>
          <w:marTop w:val="154"/>
          <w:marBottom w:val="0"/>
          <w:divBdr>
            <w:top w:val="none" w:sz="0" w:space="0" w:color="auto"/>
            <w:left w:val="none" w:sz="0" w:space="0" w:color="auto"/>
            <w:bottom w:val="none" w:sz="0" w:space="0" w:color="auto"/>
            <w:right w:val="none" w:sz="0" w:space="0" w:color="auto"/>
          </w:divBdr>
        </w:div>
        <w:div w:id="688676572">
          <w:marLeft w:val="547"/>
          <w:marRight w:val="0"/>
          <w:marTop w:val="154"/>
          <w:marBottom w:val="0"/>
          <w:divBdr>
            <w:top w:val="none" w:sz="0" w:space="0" w:color="auto"/>
            <w:left w:val="none" w:sz="0" w:space="0" w:color="auto"/>
            <w:bottom w:val="none" w:sz="0" w:space="0" w:color="auto"/>
            <w:right w:val="none" w:sz="0" w:space="0" w:color="auto"/>
          </w:divBdr>
        </w:div>
        <w:div w:id="1261599588">
          <w:marLeft w:val="1166"/>
          <w:marRight w:val="0"/>
          <w:marTop w:val="134"/>
          <w:marBottom w:val="0"/>
          <w:divBdr>
            <w:top w:val="none" w:sz="0" w:space="0" w:color="auto"/>
            <w:left w:val="none" w:sz="0" w:space="0" w:color="auto"/>
            <w:bottom w:val="none" w:sz="0" w:space="0" w:color="auto"/>
            <w:right w:val="none" w:sz="0" w:space="0" w:color="auto"/>
          </w:divBdr>
        </w:div>
      </w:divsChild>
    </w:div>
    <w:div w:id="1772361271">
      <w:bodyDiv w:val="1"/>
      <w:marLeft w:val="0"/>
      <w:marRight w:val="0"/>
      <w:marTop w:val="0"/>
      <w:marBottom w:val="0"/>
      <w:divBdr>
        <w:top w:val="none" w:sz="0" w:space="0" w:color="auto"/>
        <w:left w:val="none" w:sz="0" w:space="0" w:color="auto"/>
        <w:bottom w:val="none" w:sz="0" w:space="0" w:color="auto"/>
        <w:right w:val="none" w:sz="0" w:space="0" w:color="auto"/>
      </w:divBdr>
    </w:div>
    <w:div w:id="1773360523">
      <w:bodyDiv w:val="1"/>
      <w:marLeft w:val="0"/>
      <w:marRight w:val="0"/>
      <w:marTop w:val="0"/>
      <w:marBottom w:val="0"/>
      <w:divBdr>
        <w:top w:val="none" w:sz="0" w:space="0" w:color="auto"/>
        <w:left w:val="none" w:sz="0" w:space="0" w:color="auto"/>
        <w:bottom w:val="none" w:sz="0" w:space="0" w:color="auto"/>
        <w:right w:val="none" w:sz="0" w:space="0" w:color="auto"/>
      </w:divBdr>
    </w:div>
    <w:div w:id="1787504154">
      <w:bodyDiv w:val="1"/>
      <w:marLeft w:val="0"/>
      <w:marRight w:val="0"/>
      <w:marTop w:val="0"/>
      <w:marBottom w:val="0"/>
      <w:divBdr>
        <w:top w:val="none" w:sz="0" w:space="0" w:color="auto"/>
        <w:left w:val="none" w:sz="0" w:space="0" w:color="auto"/>
        <w:bottom w:val="none" w:sz="0" w:space="0" w:color="auto"/>
        <w:right w:val="none" w:sz="0" w:space="0" w:color="auto"/>
      </w:divBdr>
    </w:div>
    <w:div w:id="1787577760">
      <w:bodyDiv w:val="1"/>
      <w:marLeft w:val="0"/>
      <w:marRight w:val="0"/>
      <w:marTop w:val="0"/>
      <w:marBottom w:val="0"/>
      <w:divBdr>
        <w:top w:val="none" w:sz="0" w:space="0" w:color="auto"/>
        <w:left w:val="none" w:sz="0" w:space="0" w:color="auto"/>
        <w:bottom w:val="none" w:sz="0" w:space="0" w:color="auto"/>
        <w:right w:val="none" w:sz="0" w:space="0" w:color="auto"/>
      </w:divBdr>
    </w:div>
    <w:div w:id="1801145885">
      <w:bodyDiv w:val="1"/>
      <w:marLeft w:val="0"/>
      <w:marRight w:val="0"/>
      <w:marTop w:val="0"/>
      <w:marBottom w:val="0"/>
      <w:divBdr>
        <w:top w:val="none" w:sz="0" w:space="0" w:color="auto"/>
        <w:left w:val="none" w:sz="0" w:space="0" w:color="auto"/>
        <w:bottom w:val="none" w:sz="0" w:space="0" w:color="auto"/>
        <w:right w:val="none" w:sz="0" w:space="0" w:color="auto"/>
      </w:divBdr>
    </w:div>
    <w:div w:id="1819957039">
      <w:bodyDiv w:val="1"/>
      <w:marLeft w:val="0"/>
      <w:marRight w:val="0"/>
      <w:marTop w:val="0"/>
      <w:marBottom w:val="0"/>
      <w:divBdr>
        <w:top w:val="none" w:sz="0" w:space="0" w:color="auto"/>
        <w:left w:val="none" w:sz="0" w:space="0" w:color="auto"/>
        <w:bottom w:val="none" w:sz="0" w:space="0" w:color="auto"/>
        <w:right w:val="none" w:sz="0" w:space="0" w:color="auto"/>
      </w:divBdr>
    </w:div>
    <w:div w:id="1820028387">
      <w:bodyDiv w:val="1"/>
      <w:marLeft w:val="0"/>
      <w:marRight w:val="0"/>
      <w:marTop w:val="0"/>
      <w:marBottom w:val="0"/>
      <w:divBdr>
        <w:top w:val="none" w:sz="0" w:space="0" w:color="auto"/>
        <w:left w:val="none" w:sz="0" w:space="0" w:color="auto"/>
        <w:bottom w:val="none" w:sz="0" w:space="0" w:color="auto"/>
        <w:right w:val="none" w:sz="0" w:space="0" w:color="auto"/>
      </w:divBdr>
    </w:div>
    <w:div w:id="1830634706">
      <w:bodyDiv w:val="1"/>
      <w:marLeft w:val="0"/>
      <w:marRight w:val="0"/>
      <w:marTop w:val="0"/>
      <w:marBottom w:val="0"/>
      <w:divBdr>
        <w:top w:val="none" w:sz="0" w:space="0" w:color="auto"/>
        <w:left w:val="none" w:sz="0" w:space="0" w:color="auto"/>
        <w:bottom w:val="none" w:sz="0" w:space="0" w:color="auto"/>
        <w:right w:val="none" w:sz="0" w:space="0" w:color="auto"/>
      </w:divBdr>
    </w:div>
    <w:div w:id="1848789320">
      <w:bodyDiv w:val="1"/>
      <w:marLeft w:val="0"/>
      <w:marRight w:val="0"/>
      <w:marTop w:val="0"/>
      <w:marBottom w:val="0"/>
      <w:divBdr>
        <w:top w:val="none" w:sz="0" w:space="0" w:color="auto"/>
        <w:left w:val="none" w:sz="0" w:space="0" w:color="auto"/>
        <w:bottom w:val="none" w:sz="0" w:space="0" w:color="auto"/>
        <w:right w:val="none" w:sz="0" w:space="0" w:color="auto"/>
      </w:divBdr>
    </w:div>
    <w:div w:id="1859660078">
      <w:bodyDiv w:val="1"/>
      <w:marLeft w:val="0"/>
      <w:marRight w:val="0"/>
      <w:marTop w:val="0"/>
      <w:marBottom w:val="0"/>
      <w:divBdr>
        <w:top w:val="none" w:sz="0" w:space="0" w:color="auto"/>
        <w:left w:val="none" w:sz="0" w:space="0" w:color="auto"/>
        <w:bottom w:val="none" w:sz="0" w:space="0" w:color="auto"/>
        <w:right w:val="none" w:sz="0" w:space="0" w:color="auto"/>
      </w:divBdr>
    </w:div>
    <w:div w:id="1899583884">
      <w:bodyDiv w:val="1"/>
      <w:marLeft w:val="0"/>
      <w:marRight w:val="0"/>
      <w:marTop w:val="0"/>
      <w:marBottom w:val="0"/>
      <w:divBdr>
        <w:top w:val="none" w:sz="0" w:space="0" w:color="auto"/>
        <w:left w:val="none" w:sz="0" w:space="0" w:color="auto"/>
        <w:bottom w:val="none" w:sz="0" w:space="0" w:color="auto"/>
        <w:right w:val="none" w:sz="0" w:space="0" w:color="auto"/>
      </w:divBdr>
    </w:div>
    <w:div w:id="1909993475">
      <w:bodyDiv w:val="1"/>
      <w:marLeft w:val="0"/>
      <w:marRight w:val="0"/>
      <w:marTop w:val="0"/>
      <w:marBottom w:val="0"/>
      <w:divBdr>
        <w:top w:val="none" w:sz="0" w:space="0" w:color="auto"/>
        <w:left w:val="none" w:sz="0" w:space="0" w:color="auto"/>
        <w:bottom w:val="none" w:sz="0" w:space="0" w:color="auto"/>
        <w:right w:val="none" w:sz="0" w:space="0" w:color="auto"/>
      </w:divBdr>
    </w:div>
    <w:div w:id="1917127746">
      <w:bodyDiv w:val="1"/>
      <w:marLeft w:val="0"/>
      <w:marRight w:val="0"/>
      <w:marTop w:val="0"/>
      <w:marBottom w:val="0"/>
      <w:divBdr>
        <w:top w:val="none" w:sz="0" w:space="0" w:color="auto"/>
        <w:left w:val="none" w:sz="0" w:space="0" w:color="auto"/>
        <w:bottom w:val="none" w:sz="0" w:space="0" w:color="auto"/>
        <w:right w:val="none" w:sz="0" w:space="0" w:color="auto"/>
      </w:divBdr>
    </w:div>
    <w:div w:id="1947498701">
      <w:bodyDiv w:val="1"/>
      <w:marLeft w:val="0"/>
      <w:marRight w:val="0"/>
      <w:marTop w:val="0"/>
      <w:marBottom w:val="0"/>
      <w:divBdr>
        <w:top w:val="none" w:sz="0" w:space="0" w:color="auto"/>
        <w:left w:val="none" w:sz="0" w:space="0" w:color="auto"/>
        <w:bottom w:val="none" w:sz="0" w:space="0" w:color="auto"/>
        <w:right w:val="none" w:sz="0" w:space="0" w:color="auto"/>
      </w:divBdr>
    </w:div>
    <w:div w:id="1947689593">
      <w:bodyDiv w:val="1"/>
      <w:marLeft w:val="0"/>
      <w:marRight w:val="0"/>
      <w:marTop w:val="0"/>
      <w:marBottom w:val="0"/>
      <w:divBdr>
        <w:top w:val="none" w:sz="0" w:space="0" w:color="auto"/>
        <w:left w:val="none" w:sz="0" w:space="0" w:color="auto"/>
        <w:bottom w:val="none" w:sz="0" w:space="0" w:color="auto"/>
        <w:right w:val="none" w:sz="0" w:space="0" w:color="auto"/>
      </w:divBdr>
    </w:div>
    <w:div w:id="1971477657">
      <w:bodyDiv w:val="1"/>
      <w:marLeft w:val="0"/>
      <w:marRight w:val="0"/>
      <w:marTop w:val="0"/>
      <w:marBottom w:val="0"/>
      <w:divBdr>
        <w:top w:val="none" w:sz="0" w:space="0" w:color="auto"/>
        <w:left w:val="none" w:sz="0" w:space="0" w:color="auto"/>
        <w:bottom w:val="none" w:sz="0" w:space="0" w:color="auto"/>
        <w:right w:val="none" w:sz="0" w:space="0" w:color="auto"/>
      </w:divBdr>
    </w:div>
    <w:div w:id="1999572408">
      <w:bodyDiv w:val="1"/>
      <w:marLeft w:val="0"/>
      <w:marRight w:val="0"/>
      <w:marTop w:val="0"/>
      <w:marBottom w:val="0"/>
      <w:divBdr>
        <w:top w:val="none" w:sz="0" w:space="0" w:color="auto"/>
        <w:left w:val="none" w:sz="0" w:space="0" w:color="auto"/>
        <w:bottom w:val="none" w:sz="0" w:space="0" w:color="auto"/>
        <w:right w:val="none" w:sz="0" w:space="0" w:color="auto"/>
      </w:divBdr>
    </w:div>
    <w:div w:id="2002654779">
      <w:bodyDiv w:val="1"/>
      <w:marLeft w:val="0"/>
      <w:marRight w:val="0"/>
      <w:marTop w:val="0"/>
      <w:marBottom w:val="0"/>
      <w:divBdr>
        <w:top w:val="none" w:sz="0" w:space="0" w:color="auto"/>
        <w:left w:val="none" w:sz="0" w:space="0" w:color="auto"/>
        <w:bottom w:val="none" w:sz="0" w:space="0" w:color="auto"/>
        <w:right w:val="none" w:sz="0" w:space="0" w:color="auto"/>
      </w:divBdr>
    </w:div>
    <w:div w:id="2003850890">
      <w:bodyDiv w:val="1"/>
      <w:marLeft w:val="0"/>
      <w:marRight w:val="0"/>
      <w:marTop w:val="0"/>
      <w:marBottom w:val="0"/>
      <w:divBdr>
        <w:top w:val="none" w:sz="0" w:space="0" w:color="auto"/>
        <w:left w:val="none" w:sz="0" w:space="0" w:color="auto"/>
        <w:bottom w:val="none" w:sz="0" w:space="0" w:color="auto"/>
        <w:right w:val="none" w:sz="0" w:space="0" w:color="auto"/>
      </w:divBdr>
    </w:div>
    <w:div w:id="2012831516">
      <w:bodyDiv w:val="1"/>
      <w:marLeft w:val="0"/>
      <w:marRight w:val="0"/>
      <w:marTop w:val="0"/>
      <w:marBottom w:val="0"/>
      <w:divBdr>
        <w:top w:val="none" w:sz="0" w:space="0" w:color="auto"/>
        <w:left w:val="none" w:sz="0" w:space="0" w:color="auto"/>
        <w:bottom w:val="none" w:sz="0" w:space="0" w:color="auto"/>
        <w:right w:val="none" w:sz="0" w:space="0" w:color="auto"/>
      </w:divBdr>
    </w:div>
    <w:div w:id="2026856495">
      <w:bodyDiv w:val="1"/>
      <w:marLeft w:val="0"/>
      <w:marRight w:val="0"/>
      <w:marTop w:val="0"/>
      <w:marBottom w:val="0"/>
      <w:divBdr>
        <w:top w:val="none" w:sz="0" w:space="0" w:color="auto"/>
        <w:left w:val="none" w:sz="0" w:space="0" w:color="auto"/>
        <w:bottom w:val="none" w:sz="0" w:space="0" w:color="auto"/>
        <w:right w:val="none" w:sz="0" w:space="0" w:color="auto"/>
      </w:divBdr>
    </w:div>
    <w:div w:id="2051609353">
      <w:bodyDiv w:val="1"/>
      <w:marLeft w:val="0"/>
      <w:marRight w:val="0"/>
      <w:marTop w:val="0"/>
      <w:marBottom w:val="0"/>
      <w:divBdr>
        <w:top w:val="none" w:sz="0" w:space="0" w:color="auto"/>
        <w:left w:val="none" w:sz="0" w:space="0" w:color="auto"/>
        <w:bottom w:val="none" w:sz="0" w:space="0" w:color="auto"/>
        <w:right w:val="none" w:sz="0" w:space="0" w:color="auto"/>
      </w:divBdr>
    </w:div>
    <w:div w:id="2055231014">
      <w:bodyDiv w:val="1"/>
      <w:marLeft w:val="0"/>
      <w:marRight w:val="0"/>
      <w:marTop w:val="0"/>
      <w:marBottom w:val="0"/>
      <w:divBdr>
        <w:top w:val="none" w:sz="0" w:space="0" w:color="auto"/>
        <w:left w:val="none" w:sz="0" w:space="0" w:color="auto"/>
        <w:bottom w:val="none" w:sz="0" w:space="0" w:color="auto"/>
        <w:right w:val="none" w:sz="0" w:space="0" w:color="auto"/>
      </w:divBdr>
    </w:div>
    <w:div w:id="2059282089">
      <w:bodyDiv w:val="1"/>
      <w:marLeft w:val="0"/>
      <w:marRight w:val="0"/>
      <w:marTop w:val="0"/>
      <w:marBottom w:val="0"/>
      <w:divBdr>
        <w:top w:val="none" w:sz="0" w:space="0" w:color="auto"/>
        <w:left w:val="none" w:sz="0" w:space="0" w:color="auto"/>
        <w:bottom w:val="none" w:sz="0" w:space="0" w:color="auto"/>
        <w:right w:val="none" w:sz="0" w:space="0" w:color="auto"/>
      </w:divBdr>
    </w:div>
    <w:div w:id="2062516191">
      <w:bodyDiv w:val="1"/>
      <w:marLeft w:val="0"/>
      <w:marRight w:val="0"/>
      <w:marTop w:val="0"/>
      <w:marBottom w:val="0"/>
      <w:divBdr>
        <w:top w:val="none" w:sz="0" w:space="0" w:color="auto"/>
        <w:left w:val="none" w:sz="0" w:space="0" w:color="auto"/>
        <w:bottom w:val="none" w:sz="0" w:space="0" w:color="auto"/>
        <w:right w:val="none" w:sz="0" w:space="0" w:color="auto"/>
      </w:divBdr>
      <w:divsChild>
        <w:div w:id="134612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8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850183">
      <w:bodyDiv w:val="1"/>
      <w:marLeft w:val="0"/>
      <w:marRight w:val="0"/>
      <w:marTop w:val="0"/>
      <w:marBottom w:val="0"/>
      <w:divBdr>
        <w:top w:val="none" w:sz="0" w:space="0" w:color="auto"/>
        <w:left w:val="none" w:sz="0" w:space="0" w:color="auto"/>
        <w:bottom w:val="none" w:sz="0" w:space="0" w:color="auto"/>
        <w:right w:val="none" w:sz="0" w:space="0" w:color="auto"/>
      </w:divBdr>
    </w:div>
    <w:div w:id="2091779262">
      <w:bodyDiv w:val="1"/>
      <w:marLeft w:val="0"/>
      <w:marRight w:val="0"/>
      <w:marTop w:val="0"/>
      <w:marBottom w:val="0"/>
      <w:divBdr>
        <w:top w:val="none" w:sz="0" w:space="0" w:color="auto"/>
        <w:left w:val="none" w:sz="0" w:space="0" w:color="auto"/>
        <w:bottom w:val="none" w:sz="0" w:space="0" w:color="auto"/>
        <w:right w:val="none" w:sz="0" w:space="0" w:color="auto"/>
      </w:divBdr>
      <w:divsChild>
        <w:div w:id="395671315">
          <w:marLeft w:val="547"/>
          <w:marRight w:val="0"/>
          <w:marTop w:val="154"/>
          <w:marBottom w:val="0"/>
          <w:divBdr>
            <w:top w:val="none" w:sz="0" w:space="0" w:color="auto"/>
            <w:left w:val="none" w:sz="0" w:space="0" w:color="auto"/>
            <w:bottom w:val="none" w:sz="0" w:space="0" w:color="auto"/>
            <w:right w:val="none" w:sz="0" w:space="0" w:color="auto"/>
          </w:divBdr>
        </w:div>
        <w:div w:id="1232619759">
          <w:marLeft w:val="547"/>
          <w:marRight w:val="0"/>
          <w:marTop w:val="154"/>
          <w:marBottom w:val="0"/>
          <w:divBdr>
            <w:top w:val="none" w:sz="0" w:space="0" w:color="auto"/>
            <w:left w:val="none" w:sz="0" w:space="0" w:color="auto"/>
            <w:bottom w:val="none" w:sz="0" w:space="0" w:color="auto"/>
            <w:right w:val="none" w:sz="0" w:space="0" w:color="auto"/>
          </w:divBdr>
        </w:div>
        <w:div w:id="506755659">
          <w:marLeft w:val="1166"/>
          <w:marRight w:val="0"/>
          <w:marTop w:val="134"/>
          <w:marBottom w:val="0"/>
          <w:divBdr>
            <w:top w:val="none" w:sz="0" w:space="0" w:color="auto"/>
            <w:left w:val="none" w:sz="0" w:space="0" w:color="auto"/>
            <w:bottom w:val="none" w:sz="0" w:space="0" w:color="auto"/>
            <w:right w:val="none" w:sz="0" w:space="0" w:color="auto"/>
          </w:divBdr>
        </w:div>
        <w:div w:id="1269972563">
          <w:marLeft w:val="720"/>
          <w:marRight w:val="0"/>
          <w:marTop w:val="154"/>
          <w:marBottom w:val="0"/>
          <w:divBdr>
            <w:top w:val="none" w:sz="0" w:space="0" w:color="auto"/>
            <w:left w:val="none" w:sz="0" w:space="0" w:color="auto"/>
            <w:bottom w:val="none" w:sz="0" w:space="0" w:color="auto"/>
            <w:right w:val="none" w:sz="0" w:space="0" w:color="auto"/>
          </w:divBdr>
        </w:div>
        <w:div w:id="595290088">
          <w:marLeft w:val="1354"/>
          <w:marRight w:val="0"/>
          <w:marTop w:val="115"/>
          <w:marBottom w:val="0"/>
          <w:divBdr>
            <w:top w:val="none" w:sz="0" w:space="0" w:color="auto"/>
            <w:left w:val="none" w:sz="0" w:space="0" w:color="auto"/>
            <w:bottom w:val="none" w:sz="0" w:space="0" w:color="auto"/>
            <w:right w:val="none" w:sz="0" w:space="0" w:color="auto"/>
          </w:divBdr>
        </w:div>
        <w:div w:id="1274946595">
          <w:marLeft w:val="1354"/>
          <w:marRight w:val="0"/>
          <w:marTop w:val="115"/>
          <w:marBottom w:val="0"/>
          <w:divBdr>
            <w:top w:val="none" w:sz="0" w:space="0" w:color="auto"/>
            <w:left w:val="none" w:sz="0" w:space="0" w:color="auto"/>
            <w:bottom w:val="none" w:sz="0" w:space="0" w:color="auto"/>
            <w:right w:val="none" w:sz="0" w:space="0" w:color="auto"/>
          </w:divBdr>
        </w:div>
        <w:div w:id="1416050104">
          <w:marLeft w:val="1354"/>
          <w:marRight w:val="0"/>
          <w:marTop w:val="115"/>
          <w:marBottom w:val="0"/>
          <w:divBdr>
            <w:top w:val="none" w:sz="0" w:space="0" w:color="auto"/>
            <w:left w:val="none" w:sz="0" w:space="0" w:color="auto"/>
            <w:bottom w:val="none" w:sz="0" w:space="0" w:color="auto"/>
            <w:right w:val="none" w:sz="0" w:space="0" w:color="auto"/>
          </w:divBdr>
        </w:div>
      </w:divsChild>
    </w:div>
    <w:div w:id="2117553052">
      <w:bodyDiv w:val="1"/>
      <w:marLeft w:val="0"/>
      <w:marRight w:val="0"/>
      <w:marTop w:val="0"/>
      <w:marBottom w:val="0"/>
      <w:divBdr>
        <w:top w:val="none" w:sz="0" w:space="0" w:color="auto"/>
        <w:left w:val="none" w:sz="0" w:space="0" w:color="auto"/>
        <w:bottom w:val="none" w:sz="0" w:space="0" w:color="auto"/>
        <w:right w:val="none" w:sz="0" w:space="0" w:color="auto"/>
      </w:divBdr>
    </w:div>
    <w:div w:id="2127121233">
      <w:bodyDiv w:val="1"/>
      <w:marLeft w:val="0"/>
      <w:marRight w:val="0"/>
      <w:marTop w:val="0"/>
      <w:marBottom w:val="0"/>
      <w:divBdr>
        <w:top w:val="none" w:sz="0" w:space="0" w:color="auto"/>
        <w:left w:val="none" w:sz="0" w:space="0" w:color="auto"/>
        <w:bottom w:val="none" w:sz="0" w:space="0" w:color="auto"/>
        <w:right w:val="none" w:sz="0" w:space="0" w:color="auto"/>
      </w:divBdr>
    </w:div>
    <w:div w:id="2130121044">
      <w:bodyDiv w:val="1"/>
      <w:marLeft w:val="0"/>
      <w:marRight w:val="0"/>
      <w:marTop w:val="0"/>
      <w:marBottom w:val="0"/>
      <w:divBdr>
        <w:top w:val="none" w:sz="0" w:space="0" w:color="auto"/>
        <w:left w:val="none" w:sz="0" w:space="0" w:color="auto"/>
        <w:bottom w:val="none" w:sz="0" w:space="0" w:color="auto"/>
        <w:right w:val="none" w:sz="0" w:space="0" w:color="auto"/>
      </w:divBdr>
    </w:div>
    <w:div w:id="21392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5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90B26E-25C4-4D77-B8C1-86700EA0A6AD}">
  <we:reference id="wa103136166"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78B065-8A7D-4A27-AC87-E972E7C0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9546</Words>
  <Characters>54416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AusVet</Company>
  <LinksUpToDate>false</LinksUpToDate>
  <CharactersWithSpaces>63835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Evan Sergeant</cp:lastModifiedBy>
  <cp:revision>5</cp:revision>
  <cp:lastPrinted>2014-01-21T04:02:00Z</cp:lastPrinted>
  <dcterms:created xsi:type="dcterms:W3CDTF">2014-07-17T05:57:00Z</dcterms:created>
  <dcterms:modified xsi:type="dcterms:W3CDTF">2014-07-17T06:40:00Z</dcterms:modified>
</cp:coreProperties>
</file>